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DF70" w14:textId="420A4DD4" w:rsidR="00E31346" w:rsidRPr="00327E82" w:rsidRDefault="00D90E2C" w:rsidP="005B5FAB">
      <w:pPr>
        <w:pStyle w:val="Caption"/>
        <w:keepNext/>
        <w:spacing w:before="0" w:after="120" w:line="240" w:lineRule="auto"/>
        <w:jc w:val="center"/>
        <w:rPr>
          <w:sz w:val="22"/>
          <w:szCs w:val="22"/>
          <w:lang w:val="bg-BG"/>
        </w:rPr>
      </w:pPr>
      <w:bookmarkStart w:id="0" w:name="_Toc505178128"/>
      <w:r w:rsidRPr="00327E82">
        <w:rPr>
          <w:sz w:val="22"/>
          <w:szCs w:val="22"/>
          <w:lang w:val="bg-BG"/>
        </w:rPr>
        <w:t xml:space="preserve">План за действие – мерки, предвидени в </w:t>
      </w:r>
      <w:r w:rsidR="005B5FAB">
        <w:rPr>
          <w:sz w:val="22"/>
          <w:szCs w:val="22"/>
          <w:lang w:val="bg-BG"/>
        </w:rPr>
        <w:t xml:space="preserve">Националната </w:t>
      </w:r>
      <w:r w:rsidRPr="00327E82">
        <w:rPr>
          <w:sz w:val="22"/>
          <w:szCs w:val="22"/>
          <w:lang w:val="bg-BG"/>
        </w:rPr>
        <w:t>програма</w:t>
      </w:r>
      <w:bookmarkEnd w:id="0"/>
      <w:r w:rsidR="005B5FAB">
        <w:rPr>
          <w:sz w:val="22"/>
          <w:szCs w:val="22"/>
          <w:lang w:val="bg-BG"/>
        </w:rPr>
        <w:t xml:space="preserve"> за подобряване качеството на атмосферния въздух</w:t>
      </w:r>
      <w:bookmarkStart w:id="1" w:name="_GoBack"/>
      <w:bookmarkEnd w:id="1"/>
    </w:p>
    <w:tbl>
      <w:tblPr>
        <w:tblStyle w:val="TableGrid171"/>
        <w:tblW w:w="1475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3"/>
        <w:gridCol w:w="1703"/>
        <w:gridCol w:w="2423"/>
        <w:gridCol w:w="990"/>
        <w:gridCol w:w="3060"/>
        <w:gridCol w:w="1620"/>
      </w:tblGrid>
      <w:tr w:rsidR="004F689C" w:rsidRPr="00410BEE" w14:paraId="5FEDF84A" w14:textId="77777777" w:rsidTr="004F689C">
        <w:trPr>
          <w:trHeight w:val="64"/>
          <w:tblHeader/>
        </w:trPr>
        <w:tc>
          <w:tcPr>
            <w:tcW w:w="3256" w:type="dxa"/>
            <w:vMerge w:val="restart"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36A23F88" w14:textId="7B626936" w:rsidR="004F689C" w:rsidRPr="00410BEE" w:rsidRDefault="004F689C" w:rsidP="004F689C">
            <w:pPr>
              <w:spacing w:before="40" w:after="4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Мярка/Дейности</w:t>
            </w:r>
          </w:p>
        </w:tc>
        <w:tc>
          <w:tcPr>
            <w:tcW w:w="3406" w:type="dxa"/>
            <w:gridSpan w:val="2"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14AE7E9A" w14:textId="1E0B1637" w:rsidR="004F689C" w:rsidRPr="004F689C" w:rsidRDefault="004F689C" w:rsidP="004F689C">
            <w:pPr>
              <w:spacing w:before="6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 w:rsidRPr="004F689C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Отговорни институции</w:t>
            </w:r>
          </w:p>
        </w:tc>
        <w:tc>
          <w:tcPr>
            <w:tcW w:w="2423" w:type="dxa"/>
            <w:vMerge w:val="restart"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21D2EBAF" w14:textId="77777777" w:rsidR="004F689C" w:rsidRPr="00410BEE" w:rsidRDefault="004F689C" w:rsidP="004F689C">
            <w:pPr>
              <w:spacing w:before="40" w:after="4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Източници на финансиране</w:t>
            </w:r>
          </w:p>
          <w:p w14:paraId="053BA8EC" w14:textId="33A86899" w:rsidR="004F689C" w:rsidRPr="00410BEE" w:rsidRDefault="004F689C" w:rsidP="004F689C">
            <w:pPr>
              <w:spacing w:before="40" w:after="4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Приблизителни разходи</w:t>
            </w:r>
          </w:p>
        </w:tc>
        <w:tc>
          <w:tcPr>
            <w:tcW w:w="990" w:type="dxa"/>
            <w:vMerge w:val="restart"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5CCC2A71" w14:textId="30D49194" w:rsidR="004F689C" w:rsidRPr="00410BEE" w:rsidRDefault="004F689C" w:rsidP="004F689C">
            <w:pPr>
              <w:spacing w:before="40" w:after="4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Срок за изпълнение</w:t>
            </w: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br/>
              <w:t>(в месеци)</w:t>
            </w:r>
          </w:p>
        </w:tc>
        <w:tc>
          <w:tcPr>
            <w:tcW w:w="3060" w:type="dxa"/>
            <w:vMerge w:val="restart"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1F85208C" w14:textId="44EBAC8B" w:rsidR="004F689C" w:rsidRPr="00410BEE" w:rsidRDefault="004F689C" w:rsidP="004F689C">
            <w:pPr>
              <w:spacing w:before="40" w:after="4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Показатели за мониторинг</w:t>
            </w:r>
          </w:p>
        </w:tc>
        <w:tc>
          <w:tcPr>
            <w:tcW w:w="1620" w:type="dxa"/>
            <w:vMerge w:val="restart"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513E5920" w14:textId="2BF941BE" w:rsidR="004F689C" w:rsidRPr="00410BEE" w:rsidRDefault="004F689C" w:rsidP="004F689C">
            <w:pPr>
              <w:spacing w:before="40" w:after="4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Резултат</w:t>
            </w:r>
          </w:p>
        </w:tc>
      </w:tr>
      <w:tr w:rsidR="004F689C" w:rsidRPr="00410BEE" w14:paraId="468A8FF2" w14:textId="77777777" w:rsidTr="004F689C">
        <w:trPr>
          <w:trHeight w:val="341"/>
          <w:tblHeader/>
        </w:trPr>
        <w:tc>
          <w:tcPr>
            <w:tcW w:w="3256" w:type="dxa"/>
            <w:vMerge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6525B735" w14:textId="3FF37F2B" w:rsidR="004F689C" w:rsidRPr="00410BEE" w:rsidRDefault="004F689C" w:rsidP="00112853">
            <w:pPr>
              <w:spacing w:before="6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</w:p>
        </w:tc>
        <w:tc>
          <w:tcPr>
            <w:tcW w:w="1703" w:type="dxa"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72F25F31" w14:textId="33C81152" w:rsidR="004F689C" w:rsidRPr="00410BEE" w:rsidRDefault="004F689C" w:rsidP="004F689C">
            <w:pPr>
              <w:spacing w:before="40" w:after="4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И</w:t>
            </w: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зпълнение</w:t>
            </w:r>
          </w:p>
        </w:tc>
        <w:tc>
          <w:tcPr>
            <w:tcW w:w="1703" w:type="dxa"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573ACD11" w14:textId="6887B150" w:rsidR="004F689C" w:rsidRPr="00410BEE" w:rsidRDefault="004F689C" w:rsidP="004F689C">
            <w:pPr>
              <w:spacing w:before="40" w:after="4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М</w:t>
            </w:r>
            <w:r w:rsidRPr="00410BEE"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  <w:t>ониторинг и контрол</w:t>
            </w:r>
          </w:p>
        </w:tc>
        <w:tc>
          <w:tcPr>
            <w:tcW w:w="2423" w:type="dxa"/>
            <w:vMerge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12532DDF" w14:textId="2A33D72F" w:rsidR="004F689C" w:rsidRPr="00410BEE" w:rsidRDefault="004F689C" w:rsidP="00112853">
            <w:pPr>
              <w:spacing w:before="6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</w:p>
        </w:tc>
        <w:tc>
          <w:tcPr>
            <w:tcW w:w="990" w:type="dxa"/>
            <w:vMerge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1C136ECC" w14:textId="580AC92C" w:rsidR="004F689C" w:rsidRPr="00410BEE" w:rsidRDefault="004F689C" w:rsidP="00112853">
            <w:pPr>
              <w:spacing w:before="6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</w:p>
        </w:tc>
        <w:tc>
          <w:tcPr>
            <w:tcW w:w="3060" w:type="dxa"/>
            <w:vMerge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308E5716" w14:textId="558E0892" w:rsidR="004F689C" w:rsidRPr="00410BEE" w:rsidRDefault="004F689C" w:rsidP="00112853">
            <w:pPr>
              <w:spacing w:before="6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</w:p>
        </w:tc>
        <w:tc>
          <w:tcPr>
            <w:tcW w:w="1620" w:type="dxa"/>
            <w:vMerge/>
            <w:shd w:val="clear" w:color="auto" w:fill="365F91"/>
            <w:tcMar>
              <w:left w:w="72" w:type="dxa"/>
              <w:right w:w="72" w:type="dxa"/>
            </w:tcMar>
            <w:vAlign w:val="center"/>
          </w:tcPr>
          <w:p w14:paraId="715AE185" w14:textId="04F0FBD1" w:rsidR="004F689C" w:rsidRPr="00410BEE" w:rsidRDefault="004F689C" w:rsidP="00112853">
            <w:pPr>
              <w:spacing w:before="60" w:line="240" w:lineRule="auto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lang w:val="bg-BG"/>
              </w:rPr>
            </w:pPr>
          </w:p>
        </w:tc>
      </w:tr>
      <w:tr w:rsidR="000F4B12" w:rsidRPr="0069508F" w14:paraId="7F1E30B1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75FFEB98" w14:textId="42BD1C8A" w:rsidR="000F4B12" w:rsidRPr="00410BEE" w:rsidRDefault="00410BEE" w:rsidP="00112853">
            <w:pPr>
              <w:spacing w:before="60" w:line="240" w:lineRule="auto"/>
              <w:rPr>
                <w:rFonts w:cstheme="minorHAnsi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Въвеждане в сила от 1 януари 2020 г. на Регламента за екодизайн за локални топлоизточници (печки)</w:t>
            </w:r>
            <w:r w:rsidR="00F87003" w:rsidRPr="00410BEE">
              <w:rPr>
                <w:rFonts w:cstheme="minorHAnsi"/>
                <w:sz w:val="18"/>
                <w:szCs w:val="18"/>
                <w:lang w:val="bg-BG"/>
              </w:rPr>
              <w:t>:</w:t>
            </w:r>
          </w:p>
          <w:p w14:paraId="58B713B8" w14:textId="7A8F05E7" w:rsidR="00F87003" w:rsidRPr="00631804" w:rsidRDefault="00410BEE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31804">
              <w:rPr>
                <w:rFonts w:ascii="Calibri" w:hAnsi="Calibri" w:cs="Arial"/>
                <w:sz w:val="18"/>
                <w:szCs w:val="18"/>
                <w:lang w:val="bg-BG"/>
              </w:rPr>
              <w:t xml:space="preserve">Уведомяване на </w:t>
            </w:r>
            <w:r w:rsidR="00843271">
              <w:rPr>
                <w:rFonts w:ascii="Calibri" w:hAnsi="Calibri" w:cs="Arial"/>
                <w:sz w:val="18"/>
                <w:szCs w:val="18"/>
                <w:lang w:val="bg-BG"/>
              </w:rPr>
              <w:t>Европейската комисия (</w:t>
            </w:r>
            <w:r w:rsidRPr="00631804">
              <w:rPr>
                <w:rFonts w:ascii="Calibri" w:hAnsi="Calibri" w:cs="Arial"/>
                <w:sz w:val="18"/>
                <w:szCs w:val="18"/>
                <w:lang w:val="bg-BG"/>
              </w:rPr>
              <w:t>ЕК</w:t>
            </w:r>
            <w:r w:rsidR="00843271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14193C1C" w14:textId="131139B7" w:rsidR="005D1CD1" w:rsidRPr="00573F0D" w:rsidRDefault="00631804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31804">
              <w:rPr>
                <w:rFonts w:ascii="Calibri" w:hAnsi="Calibri" w:cs="Arial"/>
                <w:sz w:val="18"/>
                <w:szCs w:val="18"/>
                <w:lang w:val="bg-BG"/>
              </w:rPr>
              <w:t xml:space="preserve">Изменения на Закона за техническите изисквания към продуктите и/или други правни </w:t>
            </w:r>
            <w:r w:rsidRPr="00573F0D">
              <w:rPr>
                <w:rFonts w:ascii="Calibri" w:hAnsi="Calibri" w:cs="Arial"/>
                <w:sz w:val="18"/>
                <w:szCs w:val="18"/>
                <w:lang w:val="bg-BG"/>
              </w:rPr>
              <w:t>документи</w:t>
            </w:r>
          </w:p>
          <w:p w14:paraId="4CC10EA8" w14:textId="2173C5BF" w:rsidR="005D1CD1" w:rsidRPr="00410BEE" w:rsidRDefault="00631804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Приемане на наредба за въвеждане на Регламента за екодизайн </w:t>
            </w:r>
            <w:r w:rsidR="00573F0D" w:rsidRPr="00573F0D">
              <w:rPr>
                <w:rFonts w:ascii="Calibri" w:hAnsi="Calibri" w:cs="Arial"/>
                <w:sz w:val="18"/>
                <w:szCs w:val="18"/>
                <w:lang w:val="bg-BG"/>
              </w:rPr>
              <w:t>(</w:t>
            </w:r>
            <w:r w:rsidRPr="00573F0D">
              <w:rPr>
                <w:rFonts w:ascii="Calibri" w:hAnsi="Calibri" w:cs="Arial"/>
                <w:sz w:val="18"/>
                <w:szCs w:val="18"/>
                <w:lang w:val="bg-BG"/>
              </w:rPr>
              <w:t>ЕС</w:t>
            </w:r>
            <w:r w:rsidR="00573F0D" w:rsidRPr="00573F0D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  <w:r w:rsidR="005D1CD1" w:rsidRP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2015/1185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58149C78" w14:textId="30B7282F" w:rsidR="00281CD0" w:rsidRPr="0022675F" w:rsidRDefault="00647394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Министерство на </w:t>
            </w:r>
            <w:r w:rsidRPr="0022675F">
              <w:rPr>
                <w:rFonts w:ascii="Calibri" w:hAnsi="Calibri" w:cs="Arial"/>
                <w:sz w:val="18"/>
                <w:szCs w:val="18"/>
                <w:lang w:val="bg-BG"/>
              </w:rPr>
              <w:t xml:space="preserve">икономиката </w:t>
            </w:r>
            <w:r w:rsidR="009B1451">
              <w:rPr>
                <w:rFonts w:ascii="Calibri" w:hAnsi="Calibri" w:cs="Arial"/>
                <w:sz w:val="18"/>
                <w:szCs w:val="18"/>
                <w:lang w:val="bg-BG"/>
              </w:rPr>
              <w:t>(МИ)</w:t>
            </w:r>
            <w:r w:rsidRPr="0022675F">
              <w:rPr>
                <w:rFonts w:ascii="Calibri" w:hAnsi="Calibri" w:cs="Arial"/>
                <w:sz w:val="18"/>
                <w:szCs w:val="18"/>
                <w:lang w:val="bg-BG"/>
              </w:rPr>
              <w:br/>
            </w:r>
            <w:r w:rsidR="000F4B12" w:rsidRPr="0022675F">
              <w:rPr>
                <w:rFonts w:ascii="Calibri" w:hAnsi="Calibri" w:cs="Arial"/>
                <w:sz w:val="18"/>
                <w:szCs w:val="18"/>
                <w:lang w:val="bg-BG"/>
              </w:rPr>
              <w:t>(</w:t>
            </w:r>
            <w:r w:rsidR="0022675F" w:rsidRPr="0022675F">
              <w:rPr>
                <w:rFonts w:ascii="Calibri" w:hAnsi="Calibri" w:cs="Arial"/>
                <w:sz w:val="18"/>
                <w:szCs w:val="18"/>
                <w:lang w:val="bg-BG"/>
              </w:rPr>
              <w:t xml:space="preserve">изготвяне на </w:t>
            </w:r>
            <w:r w:rsidR="009A4D22"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предложенията за </w:t>
            </w:r>
            <w:r w:rsidR="009B1451">
              <w:rPr>
                <w:rFonts w:ascii="Calibri" w:hAnsi="Calibri" w:cs="Arial"/>
                <w:sz w:val="18"/>
                <w:szCs w:val="18"/>
                <w:lang w:val="bg-BG"/>
              </w:rPr>
              <w:t>нормативни промени</w:t>
            </w:r>
            <w:r w:rsidRPr="0022675F">
              <w:rPr>
                <w:rFonts w:ascii="Calibri" w:hAnsi="Calibri" w:cs="Arial"/>
                <w:sz w:val="18"/>
                <w:szCs w:val="18"/>
                <w:lang w:val="bg-BG"/>
              </w:rPr>
              <w:t xml:space="preserve"> и уведом</w:t>
            </w:r>
            <w:r w:rsidR="009A4D22">
              <w:rPr>
                <w:rFonts w:ascii="Calibri" w:hAnsi="Calibri" w:cs="Arial"/>
                <w:sz w:val="18"/>
                <w:szCs w:val="18"/>
                <w:lang w:val="bg-BG"/>
              </w:rPr>
              <w:t>яване</w:t>
            </w:r>
            <w:r w:rsidRPr="0022675F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 w:rsidR="009A4D22">
              <w:rPr>
                <w:rFonts w:ascii="Calibri" w:hAnsi="Calibri" w:cs="Arial"/>
                <w:sz w:val="18"/>
                <w:szCs w:val="18"/>
                <w:lang w:val="bg-BG"/>
              </w:rPr>
              <w:t>на</w:t>
            </w:r>
            <w:r w:rsidRPr="0022675F">
              <w:rPr>
                <w:rFonts w:ascii="Calibri" w:hAnsi="Calibri" w:cs="Arial"/>
                <w:sz w:val="18"/>
                <w:szCs w:val="18"/>
                <w:lang w:val="bg-BG"/>
              </w:rPr>
              <w:t xml:space="preserve"> ЕК</w:t>
            </w:r>
            <w:r w:rsidR="000F4B12" w:rsidRPr="0022675F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0D203654" w14:textId="56857A95" w:rsidR="00281CD0" w:rsidRDefault="00281CD0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  <w:p w14:paraId="4C9E1443" w14:textId="77777777" w:rsidR="00C46363" w:rsidRPr="0022675F" w:rsidRDefault="00C4636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  <w:p w14:paraId="124A76C6" w14:textId="3A9EA83E" w:rsidR="000F4B12" w:rsidRPr="00410BEE" w:rsidRDefault="00647394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Министерски съвет</w:t>
            </w:r>
            <w:r w:rsidR="00843271">
              <w:rPr>
                <w:rFonts w:ascii="Calibri" w:hAnsi="Calibri" w:cs="Arial"/>
                <w:sz w:val="18"/>
                <w:szCs w:val="18"/>
                <w:lang w:val="bg-BG"/>
              </w:rPr>
              <w:t xml:space="preserve"> (МС)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приемане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4DBB3264" w14:textId="21492AEF" w:rsidR="000F4B12" w:rsidRPr="00410BEE" w:rsidRDefault="00647394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47394">
              <w:rPr>
                <w:rFonts w:ascii="Calibri" w:hAnsi="Calibri" w:cs="Arial"/>
                <w:sz w:val="18"/>
                <w:szCs w:val="18"/>
                <w:lang w:val="bg-BG"/>
              </w:rPr>
              <w:t xml:space="preserve">Държавна агенция за метрологичен и технически  надзор </w:t>
            </w:r>
            <w:r w:rsidR="0022675F">
              <w:rPr>
                <w:rFonts w:ascii="Calibri" w:hAnsi="Calibri" w:cs="Arial"/>
                <w:sz w:val="18"/>
                <w:szCs w:val="18"/>
                <w:lang w:val="bg-BG"/>
              </w:rPr>
              <w:t>(ДАМТН)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4350C15F" w14:textId="3B57A3FE" w:rsidR="000F4B12" w:rsidRPr="00410BEE" w:rsidRDefault="0022675F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Бюджети на съответните институции</w:t>
            </w:r>
          </w:p>
          <w:p w14:paraId="21890377" w14:textId="0EEB6398" w:rsidR="00AF43FE" w:rsidRPr="00410BEE" w:rsidRDefault="0022675F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Нуждите от финансиране се определят от </w:t>
            </w:r>
            <w:r w:rsidR="00E816BC">
              <w:rPr>
                <w:rFonts w:ascii="Calibri" w:hAnsi="Calibri" w:cs="Arial"/>
                <w:sz w:val="18"/>
                <w:szCs w:val="18"/>
                <w:lang w:val="bg-BG"/>
              </w:rPr>
              <w:t xml:space="preserve">отговорните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институции</w:t>
            </w:r>
            <w:r w:rsidR="00E816BC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2056BD9B" w14:textId="4D98627B" w:rsidR="000F4B12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774A2857" w14:textId="5522D9E2" w:rsidR="000F4B12" w:rsidRPr="00410BEE" w:rsidRDefault="00631804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Изпратен</w:t>
            </w:r>
            <w:r w:rsidR="00314DF2">
              <w:rPr>
                <w:rFonts w:ascii="Calibri" w:hAnsi="Calibri" w:cs="Arial"/>
                <w:sz w:val="18"/>
                <w:szCs w:val="18"/>
                <w:lang w:val="bg-BG"/>
              </w:rPr>
              <w:t xml:space="preserve">о уведомление до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 w:rsidR="00314DF2">
              <w:rPr>
                <w:rFonts w:ascii="Calibri" w:hAnsi="Calibri" w:cs="Arial"/>
                <w:sz w:val="18"/>
                <w:szCs w:val="18"/>
                <w:lang w:val="bg-BG"/>
              </w:rPr>
              <w:t>ЕК</w:t>
            </w:r>
          </w:p>
          <w:p w14:paraId="695D88A4" w14:textId="5E526E06" w:rsidR="00631804" w:rsidRPr="00573F0D" w:rsidRDefault="00631804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Приети и</w:t>
            </w:r>
            <w:r w:rsidRPr="00631804">
              <w:rPr>
                <w:rFonts w:ascii="Calibri" w:hAnsi="Calibri" w:cs="Arial"/>
                <w:sz w:val="18"/>
                <w:szCs w:val="18"/>
                <w:lang w:val="bg-BG"/>
              </w:rPr>
              <w:t xml:space="preserve">зменения на Закона за техническите изисквания към </w:t>
            </w:r>
            <w:r w:rsidRPr="00573F0D">
              <w:rPr>
                <w:rFonts w:ascii="Calibri" w:hAnsi="Calibri" w:cs="Arial"/>
                <w:sz w:val="18"/>
                <w:szCs w:val="18"/>
                <w:lang w:val="bg-BG"/>
              </w:rPr>
              <w:t>продуктите и/или други правни документи</w:t>
            </w:r>
          </w:p>
          <w:p w14:paraId="3AB4A0D3" w14:textId="2048D57C" w:rsidR="005D1CD1" w:rsidRPr="00573F0D" w:rsidRDefault="00631804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Приета наредба за ранно </w:t>
            </w:r>
            <w:r w:rsidR="00573F0D" w:rsidRPr="00573F0D">
              <w:rPr>
                <w:rFonts w:ascii="Calibri" w:hAnsi="Calibri" w:cs="Arial"/>
                <w:sz w:val="18"/>
                <w:szCs w:val="18"/>
                <w:lang w:val="bg-BG"/>
              </w:rPr>
              <w:t>прилагане</w:t>
            </w:r>
            <w:r w:rsidRP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на изискванията за екодизайн за локални топлоизточници </w:t>
            </w:r>
            <w:r w:rsidR="00573F0D" w:rsidRP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на твърдо гориво </w:t>
            </w:r>
            <w:r w:rsidRP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съгласно Регламент (ЕС) 2015/1185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3E8A9D5D" w14:textId="1D3CE65C" w:rsidR="00EA7D18" w:rsidRPr="00410BEE" w:rsidRDefault="005207F5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5207F5">
              <w:rPr>
                <w:rFonts w:ascii="Calibri" w:hAnsi="Calibri" w:cs="Arial"/>
                <w:sz w:val="18"/>
                <w:szCs w:val="18"/>
                <w:lang w:val="bg-BG"/>
              </w:rPr>
              <w:t>По-ранно започване на процеса на подмяна на битовите отоплителни уреди с такива, които отговарят на изискванията на Регламента.</w:t>
            </w:r>
          </w:p>
          <w:p w14:paraId="66C3C309" w14:textId="03CBA093" w:rsidR="000F4B12" w:rsidRPr="00410BEE" w:rsidRDefault="00F15E01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Намалени</w:t>
            </w:r>
            <w:r w:rsidR="00FE56C5">
              <w:rPr>
                <w:rFonts w:ascii="Calibri" w:hAnsi="Calibri" w:cs="Arial"/>
                <w:sz w:val="18"/>
                <w:szCs w:val="18"/>
                <w:lang w:val="bg-BG"/>
              </w:rPr>
              <w:t xml:space="preserve"> емисии </w:t>
            </w:r>
            <w:r w:rsidR="005207F5">
              <w:rPr>
                <w:rFonts w:ascii="Calibri" w:hAnsi="Calibri" w:cs="Arial"/>
                <w:sz w:val="18"/>
                <w:szCs w:val="18"/>
                <w:lang w:val="bg-BG"/>
              </w:rPr>
              <w:t xml:space="preserve">на ФПЧ </w:t>
            </w:r>
            <w:r w:rsidR="00FE56C5">
              <w:rPr>
                <w:rFonts w:ascii="Calibri" w:hAnsi="Calibri" w:cs="Arial"/>
                <w:sz w:val="18"/>
                <w:szCs w:val="18"/>
                <w:lang w:val="bg-BG"/>
              </w:rPr>
              <w:t xml:space="preserve">от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битово отопление</w:t>
            </w:r>
          </w:p>
        </w:tc>
      </w:tr>
      <w:tr w:rsidR="000F4B12" w:rsidRPr="0069508F" w14:paraId="4439EA1B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0FAA9F3C" w14:textId="67DD5F54" w:rsidR="005D1CD1" w:rsidRPr="00410BEE" w:rsidRDefault="004E4079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Въвеждане на и</w:t>
            </w:r>
            <w:r w:rsidR="00F15E01">
              <w:rPr>
                <w:rFonts w:ascii="Calibri" w:hAnsi="Calibri" w:cs="Arial"/>
                <w:sz w:val="18"/>
                <w:szCs w:val="18"/>
                <w:lang w:val="bg-BG"/>
              </w:rPr>
              <w:t xml:space="preserve">зисквания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за качество за</w:t>
            </w:r>
            <w:r w:rsidR="00843271">
              <w:rPr>
                <w:rFonts w:ascii="Calibri" w:hAnsi="Calibri" w:cs="Arial"/>
                <w:sz w:val="18"/>
                <w:szCs w:val="18"/>
                <w:lang w:val="bg-BG"/>
              </w:rPr>
              <w:t xml:space="preserve"> въглища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и брикети, използвани</w:t>
            </w:r>
            <w:r w:rsidR="00843271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за битово отопление</w:t>
            </w:r>
            <w:r w:rsidR="005D1CD1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,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включително</w:t>
            </w:r>
            <w:r w:rsidR="005D1CD1" w:rsidRPr="00410BEE">
              <w:rPr>
                <w:rFonts w:ascii="Calibri" w:hAnsi="Calibri" w:cs="Arial"/>
                <w:sz w:val="18"/>
                <w:szCs w:val="18"/>
                <w:lang w:val="bg-BG"/>
              </w:rPr>
              <w:t>:</w:t>
            </w:r>
          </w:p>
          <w:p w14:paraId="671EB969" w14:textId="5CA1A218" w:rsidR="005D1CD1" w:rsidRPr="00410BEE" w:rsidRDefault="00A22C96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Изменения на Закона за чистота</w:t>
            </w:r>
            <w:r w:rsidR="00CA4C5D">
              <w:rPr>
                <w:rFonts w:ascii="Calibri" w:hAnsi="Calibri" w:cs="Arial"/>
                <w:sz w:val="18"/>
                <w:szCs w:val="18"/>
                <w:lang w:val="bg-BG"/>
              </w:rPr>
              <w:t>та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на атмосферния въздух (ЗЧАВ</w:t>
            </w:r>
            <w:r w:rsidR="00290813"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05F4914B" w14:textId="1785F4C0" w:rsidR="005D1CD1" w:rsidRPr="00410BEE" w:rsidRDefault="009B1451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Приемане на Наредба за </w:t>
            </w:r>
            <w:r w:rsidR="00314DF2">
              <w:rPr>
                <w:rFonts w:ascii="Calibri" w:hAnsi="Calibri" w:cs="Arial"/>
                <w:sz w:val="18"/>
                <w:szCs w:val="18"/>
                <w:lang w:val="bg-BG"/>
              </w:rPr>
              <w:t xml:space="preserve">качеството </w:t>
            </w:r>
            <w:r w:rsidR="00B21BE9">
              <w:rPr>
                <w:rFonts w:ascii="Calibri" w:hAnsi="Calibri" w:cs="Arial"/>
                <w:sz w:val="18"/>
                <w:szCs w:val="18"/>
                <w:lang w:val="bg-BG"/>
              </w:rPr>
              <w:t xml:space="preserve">на </w:t>
            </w:r>
            <w:r w:rsidR="00CA4C5D">
              <w:rPr>
                <w:rFonts w:ascii="Calibri" w:hAnsi="Calibri" w:cs="Arial"/>
                <w:sz w:val="18"/>
                <w:szCs w:val="18"/>
                <w:lang w:val="bg-BG"/>
              </w:rPr>
              <w:t xml:space="preserve">твърдите горива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за битово отопление</w:t>
            </w:r>
          </w:p>
          <w:p w14:paraId="443F033E" w14:textId="337C68E9" w:rsidR="005D1CD1" w:rsidRPr="00410BEE" w:rsidRDefault="009B1451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Уведомяване на ЕК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0AA10DE8" w14:textId="453B0139" w:rsidR="0007294B" w:rsidRPr="00410BEE" w:rsidRDefault="00843271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Министерство на околната среда и водите (МОСВ)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(</w:t>
            </w:r>
            <w:r w:rsidR="009B1451">
              <w:rPr>
                <w:rFonts w:ascii="Calibri" w:hAnsi="Calibri" w:cs="Arial"/>
                <w:sz w:val="18"/>
                <w:szCs w:val="18"/>
                <w:lang w:val="bg-BG"/>
              </w:rPr>
              <w:t>изготвяне на предложенията за нормативни промени) с подкрепата на МИ и</w:t>
            </w:r>
            <w:r w:rsidR="0007294B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ДАМТН</w:t>
            </w:r>
          </w:p>
          <w:p w14:paraId="65DE1369" w14:textId="3DA63133" w:rsidR="0007294B" w:rsidRDefault="0007294B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  <w:p w14:paraId="11458672" w14:textId="13758F7D" w:rsidR="000F4B12" w:rsidRPr="00410BEE" w:rsidRDefault="00F2206C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МС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br/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приемане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25122EF4" w14:textId="5CC06A74" w:rsidR="000F4B12" w:rsidRPr="00410BEE" w:rsidRDefault="00647394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ДАМТН</w:t>
            </w:r>
          </w:p>
          <w:p w14:paraId="3343807B" w14:textId="23E1B2B8" w:rsidR="00AF43FE" w:rsidRPr="00410BEE" w:rsidRDefault="00AF43F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5335B2CF" w14:textId="4E198331" w:rsidR="00FE56C5" w:rsidRDefault="00FE56C5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Бюджети на съответните институции</w:t>
            </w:r>
          </w:p>
          <w:p w14:paraId="3FA4C9F2" w14:textId="3284224F" w:rsidR="000F4B12" w:rsidRPr="00410BEE" w:rsidRDefault="00E816BC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2FE42BE5" w14:textId="22437817" w:rsidR="000F4B12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4DFAEF05" w14:textId="5E8B6FDA" w:rsidR="00290813" w:rsidRPr="00410BEE" w:rsidRDefault="009B1451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Приети изменения на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ЗЧАВ</w:t>
            </w:r>
          </w:p>
          <w:p w14:paraId="47E1522D" w14:textId="249211BD" w:rsidR="00290813" w:rsidRPr="00410BEE" w:rsidRDefault="00F15E01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Приета Н</w:t>
            </w:r>
            <w:r w:rsidR="009B1451">
              <w:rPr>
                <w:rFonts w:ascii="Calibri" w:hAnsi="Calibri" w:cs="Arial"/>
                <w:sz w:val="18"/>
                <w:szCs w:val="18"/>
                <w:lang w:val="bg-BG"/>
              </w:rPr>
              <w:t xml:space="preserve">аредба </w:t>
            </w:r>
            <w:r w:rsidR="00314DF2">
              <w:rPr>
                <w:rFonts w:ascii="Calibri" w:hAnsi="Calibri" w:cs="Arial"/>
                <w:sz w:val="18"/>
                <w:szCs w:val="18"/>
                <w:lang w:val="bg-BG"/>
              </w:rPr>
              <w:t xml:space="preserve">с изисквания </w:t>
            </w:r>
            <w:r w:rsidR="009B1451">
              <w:rPr>
                <w:rFonts w:ascii="Calibri" w:hAnsi="Calibri" w:cs="Arial"/>
                <w:sz w:val="18"/>
                <w:szCs w:val="18"/>
                <w:lang w:val="bg-BG"/>
              </w:rPr>
              <w:t xml:space="preserve">за </w:t>
            </w:r>
            <w:r w:rsidR="00314DF2">
              <w:rPr>
                <w:rFonts w:ascii="Calibri" w:hAnsi="Calibri" w:cs="Arial"/>
                <w:sz w:val="18"/>
                <w:szCs w:val="18"/>
                <w:lang w:val="bg-BG"/>
              </w:rPr>
              <w:t xml:space="preserve">качеството на </w:t>
            </w:r>
            <w:r w:rsidR="00F029AA">
              <w:rPr>
                <w:rFonts w:ascii="Calibri" w:hAnsi="Calibri" w:cs="Arial"/>
                <w:sz w:val="18"/>
                <w:szCs w:val="18"/>
                <w:lang w:val="bg-BG"/>
              </w:rPr>
              <w:t xml:space="preserve">твърдите горива </w:t>
            </w:r>
            <w:r w:rsidR="00314DF2">
              <w:rPr>
                <w:rFonts w:ascii="Calibri" w:hAnsi="Calibri" w:cs="Arial"/>
                <w:sz w:val="18"/>
                <w:szCs w:val="18"/>
                <w:lang w:val="bg-BG"/>
              </w:rPr>
              <w:t>за битово отопление</w:t>
            </w:r>
          </w:p>
          <w:p w14:paraId="5F74C801" w14:textId="0132F89B" w:rsidR="000F4B12" w:rsidRPr="00314DF2" w:rsidRDefault="00314DF2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Изпратено уведомление до ЕК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1E29CA13" w14:textId="180E9DE2" w:rsidR="000F4B12" w:rsidRPr="00410BEE" w:rsidRDefault="00F15E01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Намалени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емисии </w:t>
            </w:r>
            <w:r w:rsidR="005207F5">
              <w:rPr>
                <w:rFonts w:ascii="Calibri" w:hAnsi="Calibri" w:cs="Arial"/>
                <w:sz w:val="18"/>
                <w:szCs w:val="18"/>
                <w:lang w:val="bg-BG"/>
              </w:rPr>
              <w:t xml:space="preserve">на ФПЧ 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от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битово отопление</w:t>
            </w:r>
          </w:p>
        </w:tc>
      </w:tr>
      <w:tr w:rsidR="000F4B12" w:rsidRPr="0069508F" w14:paraId="636F904D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12209C02" w14:textId="05D0D4FB" w:rsidR="001F3B59" w:rsidRPr="00410BEE" w:rsidRDefault="009E126E" w:rsidP="00112853">
            <w:pPr>
              <w:spacing w:before="60" w:line="240" w:lineRule="auto"/>
              <w:rPr>
                <w:rFonts w:cstheme="minorHAnsi"/>
                <w:sz w:val="18"/>
                <w:szCs w:val="18"/>
                <w:lang w:val="bg-BG"/>
              </w:rPr>
            </w:pPr>
            <w:r w:rsidRPr="00BB4B6E">
              <w:rPr>
                <w:rFonts w:cstheme="minorHAnsi"/>
                <w:sz w:val="18"/>
                <w:szCs w:val="18"/>
                <w:lang w:val="bg-BG"/>
              </w:rPr>
              <w:t>Преустановяване на практиката за продажба на дърва за огрев според теглото им</w:t>
            </w:r>
            <w:r w:rsidR="001F3B59" w:rsidRPr="00410BEE">
              <w:rPr>
                <w:rFonts w:cstheme="minorHAnsi"/>
                <w:sz w:val="18"/>
                <w:szCs w:val="18"/>
                <w:lang w:val="bg-BG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bg-BG"/>
              </w:rPr>
              <w:t>включително</w:t>
            </w:r>
            <w:r w:rsidR="001F3B59" w:rsidRPr="00410BEE">
              <w:rPr>
                <w:rFonts w:cstheme="minorHAnsi"/>
                <w:sz w:val="18"/>
                <w:szCs w:val="18"/>
                <w:lang w:val="bg-BG"/>
              </w:rPr>
              <w:t>:</w:t>
            </w:r>
          </w:p>
          <w:p w14:paraId="5F8E578B" w14:textId="68AAF680" w:rsidR="001F3B59" w:rsidRPr="00410BEE" w:rsidRDefault="00112853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cstheme="minorHAnsi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Изменения на Закона за горите</w:t>
            </w:r>
          </w:p>
          <w:p w14:paraId="41C20F49" w14:textId="71E8B94E" w:rsidR="001F3B59" w:rsidRPr="00410BEE" w:rsidRDefault="00112853" w:rsidP="00DD38E1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cstheme="minorHAnsi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Изменения на </w:t>
            </w:r>
            <w:r w:rsidR="00AC3F54">
              <w:rPr>
                <w:rFonts w:ascii="Calibri" w:hAnsi="Calibri" w:cs="Arial"/>
                <w:sz w:val="18"/>
                <w:szCs w:val="18"/>
                <w:lang w:val="bg-BG"/>
              </w:rPr>
              <w:t>подзаконови нормативни актове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, ако е приложимо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4CD144DA" w14:textId="0819C7CC" w:rsidR="000F4B12" w:rsidRDefault="0011285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Министерство на земеделието, храните и горите (МЗХГ) и Изпълнителна агенция по горите (ИАГ) 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политики; изготвяне на предложения за нормативни промени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0A58DBBE" w14:textId="6012844C" w:rsidR="00112853" w:rsidRDefault="0011285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  <w:p w14:paraId="134B372A" w14:textId="2B913390" w:rsidR="000F4B12" w:rsidRPr="00410BEE" w:rsidRDefault="0011285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МС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br/>
              <w:t>(приемане)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4790032D" w14:textId="4E3DDD47" w:rsidR="000F4B12" w:rsidRPr="00410BEE" w:rsidRDefault="00112853" w:rsidP="001444D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МЗХГ и ИАГ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7AD6A2AC" w14:textId="365EBAA5" w:rsidR="000F4B12" w:rsidRPr="00410BEE" w:rsidRDefault="00102E7E" w:rsidP="00053A2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102E7E"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172B8BB6" w14:textId="784AA8CE" w:rsidR="000F4B12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177D1D91" w14:textId="2E15AA70" w:rsidR="001F3B59" w:rsidRPr="00410BEE" w:rsidRDefault="00053A23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Приети изменения на Закона за горите</w:t>
            </w:r>
          </w:p>
          <w:p w14:paraId="7C9B75E4" w14:textId="6B2B1B37" w:rsidR="000F4B12" w:rsidRPr="00410BEE" w:rsidRDefault="00053A23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Приети изменения на </w:t>
            </w:r>
            <w:r w:rsidR="00E504DD" w:rsidRPr="00E504DD">
              <w:rPr>
                <w:rFonts w:ascii="Calibri" w:hAnsi="Calibri" w:cs="Arial"/>
                <w:sz w:val="18"/>
                <w:szCs w:val="18"/>
                <w:lang w:val="bg-BG"/>
              </w:rPr>
              <w:t>подзаконови нормативни актове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, ако е приложимо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7306B58B" w14:textId="34ECE906" w:rsidR="000F4B12" w:rsidRPr="00410BEE" w:rsidRDefault="00F15E01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Намалени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емисии </w:t>
            </w:r>
            <w:r w:rsidR="001444D2">
              <w:rPr>
                <w:rFonts w:ascii="Calibri" w:hAnsi="Calibri" w:cs="Arial"/>
                <w:sz w:val="18"/>
                <w:szCs w:val="18"/>
                <w:lang w:val="bg-BG"/>
              </w:rPr>
              <w:t xml:space="preserve">на ФПЧ 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от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битово отопление</w:t>
            </w:r>
          </w:p>
        </w:tc>
      </w:tr>
      <w:tr w:rsidR="000F4B12" w:rsidRPr="0069508F" w14:paraId="575F5B8D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1D7B5A71" w14:textId="332534F6" w:rsidR="000F4B12" w:rsidRPr="00112853" w:rsidRDefault="00112853" w:rsidP="00112853">
            <w:pPr>
              <w:spacing w:before="60" w:line="240" w:lineRule="auto"/>
              <w:rPr>
                <w:rFonts w:cstheme="minorHAnsi"/>
                <w:sz w:val="18"/>
                <w:szCs w:val="18"/>
                <w:lang w:val="bg-BG"/>
              </w:rPr>
            </w:pPr>
            <w:r w:rsidRPr="00112853">
              <w:rPr>
                <w:rFonts w:cstheme="minorHAnsi"/>
                <w:sz w:val="18"/>
                <w:szCs w:val="18"/>
                <w:lang w:val="bg-BG"/>
              </w:rPr>
              <w:lastRenderedPageBreak/>
              <w:t>Ограничаване на периода, в който може да се извършва директен добив на дърва за огрев от населението</w:t>
            </w:r>
            <w:r w:rsidR="00252962" w:rsidRPr="00112853">
              <w:rPr>
                <w:rFonts w:cstheme="minorHAnsi"/>
                <w:sz w:val="18"/>
                <w:szCs w:val="18"/>
                <w:lang w:val="bg-BG"/>
              </w:rPr>
              <w:t xml:space="preserve">, </w:t>
            </w:r>
            <w:r w:rsidRPr="00112853">
              <w:rPr>
                <w:rFonts w:cstheme="minorHAnsi"/>
                <w:sz w:val="18"/>
                <w:szCs w:val="18"/>
                <w:lang w:val="bg-BG"/>
              </w:rPr>
              <w:t>включително</w:t>
            </w:r>
            <w:r w:rsidR="00252962" w:rsidRPr="00112853">
              <w:rPr>
                <w:rFonts w:cstheme="minorHAnsi"/>
                <w:sz w:val="18"/>
                <w:szCs w:val="18"/>
                <w:lang w:val="bg-BG"/>
              </w:rPr>
              <w:t>:</w:t>
            </w:r>
          </w:p>
          <w:p w14:paraId="49FFCF16" w14:textId="6FBFED8F" w:rsidR="00252962" w:rsidRPr="00112853" w:rsidRDefault="00112853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cstheme="minorHAnsi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Изменения на Закона за горите и/или </w:t>
            </w:r>
            <w:r w:rsidR="00160F54" w:rsidRPr="00160F54">
              <w:rPr>
                <w:rFonts w:ascii="Calibri" w:hAnsi="Calibri" w:cs="Arial"/>
                <w:sz w:val="18"/>
                <w:szCs w:val="18"/>
                <w:lang w:val="bg-BG"/>
              </w:rPr>
              <w:t>подзаконови нормативни актове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75B85528" w14:textId="18CCDA84" w:rsidR="000F4B12" w:rsidRDefault="0079181B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МЗХГ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политики; изготвяне на предложенията за нормативни промени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;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прилагане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4AFC74A6" w14:textId="31098C66" w:rsidR="0079181B" w:rsidRDefault="0079181B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  <w:p w14:paraId="3BA7DB63" w14:textId="5213D35A" w:rsidR="000F4B12" w:rsidRPr="00410BEE" w:rsidRDefault="0079181B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МС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br/>
              <w:t>(приемане)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3198488C" w14:textId="4B3CAF72" w:rsidR="000F4B12" w:rsidRPr="00410BEE" w:rsidRDefault="0079181B" w:rsidP="00102E7E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МЗХГ и ИАГ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3A23E5B2" w14:textId="2F438223" w:rsidR="007E55F2" w:rsidRPr="00410BEE" w:rsidRDefault="00E816BC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0E2FB868" w14:textId="5A642825" w:rsidR="000F4B12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57C21FFB" w14:textId="6EE6B8D8" w:rsidR="000F4B12" w:rsidRPr="00410BEE" w:rsidRDefault="0079181B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Приети на изменения на Закона за горите и/или </w:t>
            </w:r>
            <w:r w:rsidR="00160F54" w:rsidRPr="00160F54">
              <w:rPr>
                <w:rFonts w:ascii="Calibri" w:hAnsi="Calibri" w:cs="Arial"/>
                <w:sz w:val="18"/>
                <w:szCs w:val="18"/>
                <w:lang w:val="bg-BG"/>
              </w:rPr>
              <w:t>подзаконови нормативни актове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4D51D4D9" w14:textId="1647977D" w:rsidR="000F4B12" w:rsidRPr="00410BEE" w:rsidRDefault="00F15E01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Намалени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емисии </w:t>
            </w:r>
            <w:r w:rsidR="00972934" w:rsidRPr="00972934">
              <w:rPr>
                <w:rFonts w:ascii="Calibri" w:hAnsi="Calibri" w:cs="Arial"/>
                <w:sz w:val="18"/>
                <w:szCs w:val="18"/>
                <w:lang w:val="bg-BG"/>
              </w:rPr>
              <w:t xml:space="preserve">на ФПЧ 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от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битово отопление</w:t>
            </w:r>
          </w:p>
        </w:tc>
      </w:tr>
      <w:tr w:rsidR="000F4B12" w:rsidRPr="0069508F" w14:paraId="5EC3C07A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0941F3B3" w14:textId="21CDD4C1" w:rsidR="000F4B12" w:rsidRPr="00410BEE" w:rsidRDefault="00112853" w:rsidP="00112853">
            <w:pPr>
              <w:spacing w:before="60" w:line="240" w:lineRule="auto"/>
              <w:rPr>
                <w:rFonts w:cstheme="minorHAnsi"/>
                <w:sz w:val="18"/>
                <w:szCs w:val="18"/>
                <w:lang w:val="bg-BG"/>
              </w:rPr>
            </w:pPr>
            <w:r w:rsidRPr="00112853">
              <w:rPr>
                <w:rFonts w:cstheme="minorHAnsi"/>
                <w:sz w:val="18"/>
                <w:szCs w:val="18"/>
                <w:lang w:val="bg-BG"/>
              </w:rPr>
              <w:t>Ограничаване на периода за доставка на дърва за огрев от общините и държавните предприятия</w:t>
            </w:r>
            <w:r w:rsidR="00252962" w:rsidRPr="00410BEE">
              <w:rPr>
                <w:rFonts w:cstheme="minorHAnsi"/>
                <w:sz w:val="18"/>
                <w:szCs w:val="18"/>
                <w:lang w:val="bg-BG"/>
              </w:rPr>
              <w:t>:</w:t>
            </w:r>
          </w:p>
          <w:p w14:paraId="00481E72" w14:textId="244E3540" w:rsidR="00252962" w:rsidRPr="00112853" w:rsidRDefault="00112853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cstheme="minorHAnsi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Изменения на Закона за горите и/или </w:t>
            </w:r>
            <w:r w:rsidR="008D372F" w:rsidRPr="008D372F">
              <w:rPr>
                <w:rFonts w:ascii="Calibri" w:hAnsi="Calibri" w:cs="Arial"/>
                <w:sz w:val="18"/>
                <w:szCs w:val="18"/>
                <w:lang w:val="bg-BG"/>
              </w:rPr>
              <w:t>подзаконови нормативни актове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69C4B64E" w14:textId="31621B5D" w:rsidR="000F4B12" w:rsidRPr="00410BEE" w:rsidRDefault="0079181B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МЗХГ и ИАГ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политики; изготвяне на предложенията за нормативни промени</w:t>
            </w:r>
            <w:r w:rsidR="000F4B12"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3DFAB91A" w14:textId="675D989D" w:rsidR="0079181B" w:rsidRDefault="0079181B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  <w:p w14:paraId="7B870D1D" w14:textId="77777777" w:rsidR="0079181B" w:rsidRDefault="0079181B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МС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br/>
              <w:t>(приемане)</w:t>
            </w:r>
          </w:p>
          <w:p w14:paraId="2E3DB14C" w14:textId="44812F14" w:rsidR="000F4B12" w:rsidRPr="00410BEE" w:rsidRDefault="0079181B" w:rsidP="00E816BC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Общини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0FC78761" w14:textId="09BE291D" w:rsidR="000F4B12" w:rsidRDefault="0079181B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МЗХГ </w:t>
            </w:r>
          </w:p>
          <w:p w14:paraId="74A154C0" w14:textId="5F3BEB04" w:rsidR="000F4B12" w:rsidRPr="00410BEE" w:rsidRDefault="0079181B" w:rsidP="000246A9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Общини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br/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1CAAE23A" w14:textId="6F140110" w:rsidR="007E55F2" w:rsidRPr="00410BEE" w:rsidRDefault="0079181B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Бюджети на МЗХГ, ИАГ и общините</w:t>
            </w:r>
            <w:r w:rsidR="007E55F2" w:rsidRPr="00410BEE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6C3D32A6" w14:textId="1059ED9B" w:rsidR="000F4B12" w:rsidRPr="00410BEE" w:rsidRDefault="00E816BC" w:rsidP="0079181B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02CCEF89" w14:textId="73DA9BF2" w:rsidR="000F4B12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148594ED" w14:textId="55D8F9A0" w:rsidR="00751863" w:rsidRPr="00410BEE" w:rsidRDefault="0079181B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Приети изменения на Закона за горите и/или </w:t>
            </w:r>
            <w:r w:rsidR="008D372F" w:rsidRPr="008D372F">
              <w:rPr>
                <w:rFonts w:ascii="Calibri" w:hAnsi="Calibri" w:cs="Arial"/>
                <w:sz w:val="18"/>
                <w:szCs w:val="18"/>
                <w:lang w:val="bg-BG"/>
              </w:rPr>
              <w:t>подзаконови нормативни актове</w:t>
            </w:r>
            <w:r w:rsidR="00751863" w:rsidRPr="00410BEE" w:rsidDel="00751863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</w:p>
          <w:p w14:paraId="378FBE2E" w14:textId="25E7B8C0" w:rsidR="000F4B12" w:rsidRPr="00410BEE" w:rsidRDefault="0079181B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Доклади </w:t>
            </w:r>
            <w:r w:rsidR="00E816BC">
              <w:rPr>
                <w:rFonts w:ascii="Calibri" w:hAnsi="Calibri" w:cs="Arial"/>
                <w:sz w:val="18"/>
                <w:szCs w:val="18"/>
                <w:lang w:val="bg-BG"/>
              </w:rPr>
              <w:t>относно прилагането от общините до Национално сдружение на общините в Република България (НСОРБ)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207FB808" w14:textId="224233C4" w:rsidR="000F4B12" w:rsidRPr="00410BEE" w:rsidRDefault="00F15E01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Намалени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емисии </w:t>
            </w:r>
            <w:r w:rsidR="00972934" w:rsidRPr="00972934">
              <w:rPr>
                <w:rFonts w:ascii="Calibri" w:hAnsi="Calibri" w:cs="Arial"/>
                <w:sz w:val="18"/>
                <w:szCs w:val="18"/>
                <w:lang w:val="bg-BG"/>
              </w:rPr>
              <w:t xml:space="preserve">на ФПЧ 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от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битово отопление</w:t>
            </w:r>
          </w:p>
        </w:tc>
      </w:tr>
      <w:tr w:rsidR="00114F92" w:rsidRPr="00410BEE" w14:paraId="4F30E411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4C412CBA" w14:textId="47744F00" w:rsidR="00114F92" w:rsidRPr="00410BEE" w:rsidRDefault="003E678F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cstheme="minorHAnsi"/>
                <w:sz w:val="18"/>
                <w:szCs w:val="18"/>
                <w:lang w:val="bg-BG"/>
              </w:rPr>
              <w:t xml:space="preserve">Промени в Закона за чистотата на атмосферния въздух с цел разширяване на правомощията на </w:t>
            </w:r>
            <w:r w:rsidRPr="00BA0E86">
              <w:rPr>
                <w:rFonts w:cstheme="minorHAnsi"/>
                <w:sz w:val="18"/>
                <w:szCs w:val="18"/>
                <w:lang w:val="bg-BG"/>
              </w:rPr>
              <w:t xml:space="preserve">общините по отношение на </w:t>
            </w:r>
            <w:r>
              <w:rPr>
                <w:rFonts w:cstheme="minorHAnsi"/>
                <w:sz w:val="18"/>
                <w:szCs w:val="18"/>
                <w:lang w:val="bg-BG"/>
              </w:rPr>
              <w:t xml:space="preserve">въвеждането на </w:t>
            </w:r>
            <w:r w:rsidRPr="00BA0E86">
              <w:rPr>
                <w:rFonts w:cstheme="minorHAnsi"/>
                <w:sz w:val="18"/>
                <w:szCs w:val="18"/>
                <w:lang w:val="bg-BG"/>
              </w:rPr>
              <w:t>Зони с ниски емисии (ЗНЕ)</w:t>
            </w:r>
            <w:r w:rsidR="00E816BC">
              <w:rPr>
                <w:rFonts w:ascii="Calibri" w:hAnsi="Calibri" w:cs="Arial"/>
                <w:sz w:val="18"/>
                <w:szCs w:val="18"/>
                <w:lang w:val="bg-BG"/>
              </w:rPr>
              <w:t>, включително</w:t>
            </w:r>
            <w:r w:rsidR="00114F92" w:rsidRPr="00410BEE">
              <w:rPr>
                <w:rFonts w:ascii="Calibri" w:hAnsi="Calibri" w:cs="Arial"/>
                <w:sz w:val="18"/>
                <w:szCs w:val="18"/>
                <w:lang w:val="bg-BG"/>
              </w:rPr>
              <w:t>:</w:t>
            </w:r>
          </w:p>
          <w:p w14:paraId="59FCAB61" w14:textId="6752B56A" w:rsidR="00114F92" w:rsidRPr="00410BEE" w:rsidRDefault="00112853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cstheme="minorHAnsi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Уведомяване на ЕК</w:t>
            </w:r>
            <w:r w:rsidR="00114F92" w:rsidRPr="00410BEE">
              <w:rPr>
                <w:rFonts w:cstheme="minorHAnsi"/>
                <w:sz w:val="18"/>
                <w:szCs w:val="18"/>
                <w:lang w:val="bg-BG"/>
              </w:rPr>
              <w:t xml:space="preserve"> </w:t>
            </w:r>
          </w:p>
          <w:p w14:paraId="1218A686" w14:textId="2FB2AEC9" w:rsidR="00FD6FB8" w:rsidRPr="00410BEE" w:rsidRDefault="00FD6FB8" w:rsidP="00112853">
            <w:pPr>
              <w:spacing w:before="60" w:line="240" w:lineRule="auto"/>
              <w:rPr>
                <w:rFonts w:cstheme="minorHAnsi"/>
                <w:sz w:val="18"/>
                <w:szCs w:val="18"/>
                <w:lang w:val="bg-BG"/>
              </w:rPr>
            </w:pPr>
          </w:p>
          <w:p w14:paraId="75B297E4" w14:textId="6721ADE2" w:rsidR="00FD6FB8" w:rsidRPr="00410BEE" w:rsidRDefault="00FD6FB8" w:rsidP="00112853">
            <w:pPr>
              <w:spacing w:before="60" w:line="240" w:lineRule="auto"/>
              <w:rPr>
                <w:rFonts w:cstheme="minorHAnsi"/>
                <w:sz w:val="18"/>
                <w:szCs w:val="18"/>
                <w:lang w:val="bg-BG"/>
              </w:rPr>
            </w:pP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4134948C" w14:textId="124EB692" w:rsidR="00114F92" w:rsidRPr="00410BEE" w:rsidRDefault="00E816BC" w:rsidP="00A4614E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МИ (уведомление до ЕК)</w:t>
            </w:r>
          </w:p>
          <w:p w14:paraId="419D52A8" w14:textId="54077DDA" w:rsidR="00114F92" w:rsidRPr="00410BEE" w:rsidRDefault="00A4614E" w:rsidP="00A4614E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МОСВ (изготвяне на предложения за нормативни промени) с подкрепата на МИ, Министерство на регионалното развитие и благоустройството (МРРБ), Министерство на транспорта,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 xml:space="preserve">информационните технологии и съобщенията (МТИТС) и </w:t>
            </w:r>
            <w:r w:rsidR="001B04FC">
              <w:rPr>
                <w:rFonts w:ascii="Calibri" w:hAnsi="Calibri" w:cs="Arial"/>
                <w:sz w:val="18"/>
                <w:szCs w:val="18"/>
                <w:lang w:val="bg-BG"/>
              </w:rPr>
              <w:t>Министерство на финансите 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МФ</w:t>
            </w:r>
            <w:r w:rsidR="001B04FC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2CB8FF79" w14:textId="3E73FFA5" w:rsidR="00A4614E" w:rsidRDefault="00A4614E" w:rsidP="00A4614E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  <w:p w14:paraId="502DA191" w14:textId="77777777" w:rsidR="00A4614E" w:rsidRDefault="00A4614E" w:rsidP="00A4614E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МС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br/>
              <w:t>(приемане)</w:t>
            </w:r>
          </w:p>
          <w:p w14:paraId="5F7A05A7" w14:textId="64C6C9A8" w:rsidR="00114F92" w:rsidRPr="00410BEE" w:rsidRDefault="00A4614E" w:rsidP="00A4614E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Общини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br/>
            </w:r>
            <w:r w:rsidR="00FD6FB8" w:rsidRPr="00410BEE">
              <w:rPr>
                <w:rFonts w:ascii="Calibri" w:hAnsi="Calibri" w:cs="Arial"/>
                <w:sz w:val="18"/>
                <w:szCs w:val="18"/>
                <w:lang w:val="bg-BG"/>
              </w:rPr>
              <w:t>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приемане на наредба за ЗНЕ</w:t>
            </w:r>
            <w:r w:rsidR="00FD6FB8"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6737D35F" w14:textId="16A0AFE8" w:rsidR="00114F92" w:rsidRPr="00410BEE" w:rsidRDefault="00E816BC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МОСВ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4A4C34A2" w14:textId="11AAC9BE" w:rsidR="00FD6FB8" w:rsidRPr="00410BEE" w:rsidRDefault="00E816BC" w:rsidP="00E816BC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Бюджети на съответните институции</w:t>
            </w:r>
            <w:r w:rsidR="00FD6FB8" w:rsidRPr="00410BEE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63B4DF71" w14:textId="5D52B827" w:rsidR="00114F92" w:rsidRPr="00410BEE" w:rsidRDefault="00E816BC" w:rsidP="00E816BC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2CECDC86" w14:textId="0AC57D54" w:rsidR="00114F92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12-24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4571DB9E" w14:textId="624C294E" w:rsidR="00FD6FB8" w:rsidRPr="00410BEE" w:rsidRDefault="00E816BC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Приети изменения на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ЗЧАВ</w:t>
            </w:r>
            <w:r w:rsidR="00FD6FB8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</w:p>
          <w:p w14:paraId="15D4DECB" w14:textId="7B8D2DB7" w:rsidR="00114F92" w:rsidRPr="00410BEE" w:rsidRDefault="00A4614E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Приети общински наредби за създаване на ЗНЕ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2273CA9E" w14:textId="2D7430AA" w:rsidR="00114F92" w:rsidRPr="00410BEE" w:rsidRDefault="00F15E01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Намалени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емисии на замърсители</w:t>
            </w:r>
          </w:p>
        </w:tc>
      </w:tr>
      <w:tr w:rsidR="00FD6FB8" w:rsidRPr="0069508F" w14:paraId="1AA941B0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71B7E709" w14:textId="3327B1C6" w:rsidR="00FD6FB8" w:rsidRPr="00410BEE" w:rsidRDefault="00A4614E" w:rsidP="00112853">
            <w:pPr>
              <w:spacing w:before="60" w:line="240" w:lineRule="auto"/>
              <w:rPr>
                <w:rFonts w:cstheme="minorHAnsi"/>
                <w:b/>
                <w:sz w:val="18"/>
                <w:szCs w:val="18"/>
                <w:lang w:val="bg-BG"/>
              </w:rPr>
            </w:pPr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lastRenderedPageBreak/>
              <w:t xml:space="preserve">Задължително поетапно извеждане от употреба  на печки и котли на твърдо гориво, които не отговарят на изискванията на регламентите за </w:t>
            </w:r>
            <w:proofErr w:type="spellStart"/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t>екодизайн</w:t>
            </w:r>
            <w:proofErr w:type="spellEnd"/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t xml:space="preserve"> </w:t>
            </w:r>
            <w:r w:rsidRPr="00DD38E1">
              <w:rPr>
                <w:rFonts w:cstheme="minorHAnsi"/>
                <w:b/>
                <w:sz w:val="18"/>
                <w:szCs w:val="18"/>
                <w:lang w:val="ru-RU"/>
              </w:rPr>
              <w:t>(</w:t>
            </w:r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t>включително ЗНЕ</w:t>
            </w:r>
            <w:r w:rsidRPr="00DD38E1">
              <w:rPr>
                <w:rFonts w:cstheme="minorHAnsi"/>
                <w:b/>
                <w:sz w:val="18"/>
                <w:szCs w:val="18"/>
                <w:lang w:val="ru-RU"/>
              </w:rPr>
              <w:t>)</w:t>
            </w:r>
            <w:r w:rsidR="00FD6FB8" w:rsidRPr="00410BEE">
              <w:rPr>
                <w:rFonts w:cstheme="minorHAnsi"/>
                <w:b/>
                <w:sz w:val="18"/>
                <w:szCs w:val="18"/>
                <w:lang w:val="bg-BG"/>
              </w:rPr>
              <w:t>:</w:t>
            </w:r>
          </w:p>
          <w:p w14:paraId="24CC1D37" w14:textId="4A4AB2A3" w:rsidR="00FD6FB8" w:rsidRPr="00410BEE" w:rsidRDefault="00A4614E" w:rsidP="00112853">
            <w:pPr>
              <w:pStyle w:val="ListParagraph"/>
              <w:numPr>
                <w:ilvl w:val="0"/>
                <w:numId w:val="3"/>
              </w:numPr>
              <w:spacing w:before="60" w:line="240" w:lineRule="auto"/>
              <w:ind w:left="170" w:hanging="170"/>
              <w:contextualSpacing w:val="0"/>
              <w:jc w:val="left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cstheme="minorHAnsi"/>
                <w:sz w:val="18"/>
                <w:szCs w:val="18"/>
                <w:lang w:val="bg-BG"/>
              </w:rPr>
              <w:t>Подготвителни дейности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:</w:t>
            </w:r>
          </w:p>
          <w:p w14:paraId="532BF527" w14:textId="20797B57" w:rsidR="00E40AD9" w:rsidRPr="00410BEE" w:rsidRDefault="00616F68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cstheme="minorHAnsi"/>
                <w:sz w:val="18"/>
                <w:szCs w:val="18"/>
                <w:lang w:val="bg-BG"/>
              </w:rPr>
              <w:t xml:space="preserve">Преразглеждане на общинските </w:t>
            </w:r>
            <w:r w:rsidR="00843271">
              <w:rPr>
                <w:rFonts w:cstheme="minorHAnsi"/>
                <w:sz w:val="18"/>
                <w:szCs w:val="18"/>
                <w:lang w:val="bg-BG"/>
              </w:rPr>
              <w:t>Програми за качеството на атмосферния въздух (ПКАВ)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val="bg-BG"/>
              </w:rPr>
              <w:t>включително идентифициране на потенциални източници на финансиране в подкрепа на прилагането им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7D1FB3B7" w14:textId="658306F5" w:rsidR="00E40AD9" w:rsidRPr="00410BEE" w:rsidRDefault="00616F68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Провеждане на обществено обсъждане относно мярката и нейното прилагане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6D7C09E2" w14:textId="6C3BF872" w:rsidR="00E40AD9" w:rsidRPr="00410BEE" w:rsidRDefault="00616F68" w:rsidP="00616F68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Идентифициране на броя и </w:t>
            </w:r>
            <w:r w:rsidRPr="00616F68">
              <w:rPr>
                <w:rFonts w:ascii="Calibri" w:hAnsi="Calibri" w:cs="Arial"/>
                <w:sz w:val="18"/>
                <w:szCs w:val="18"/>
                <w:lang w:val="bg-BG"/>
              </w:rPr>
              <w:t>местоположението</w:t>
            </w: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 на домакинствата, които имат уреди на твърдо гориво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52A978EC" w14:textId="0675E931" w:rsidR="00E40AD9" w:rsidRPr="00410BEE" w:rsidRDefault="00616F68" w:rsidP="00616F68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Определяне на разходоефективните алтернативни възможности за отопление, които може да </w:t>
            </w:r>
            <w:r w:rsidRPr="00616F68">
              <w:rPr>
                <w:rFonts w:ascii="Calibri" w:hAnsi="Calibri" w:cs="Arial"/>
                <w:sz w:val="18"/>
                <w:szCs w:val="18"/>
                <w:lang w:val="bg-BG"/>
              </w:rPr>
              <w:t>бъдат</w:t>
            </w: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 предложени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3C19EDBE" w14:textId="363F0614" w:rsidR="00E40AD9" w:rsidRPr="00410BEE" w:rsidRDefault="00616F68" w:rsidP="00616F68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Определяне на финансовата </w:t>
            </w:r>
            <w:r w:rsidRPr="00616F68">
              <w:rPr>
                <w:rFonts w:cstheme="minorHAnsi"/>
                <w:sz w:val="18"/>
                <w:szCs w:val="18"/>
                <w:lang w:val="bg-BG"/>
              </w:rPr>
              <w:lastRenderedPageBreak/>
              <w:t xml:space="preserve">подкрепа, която следва да бъде предоставена на икономически уязвимите </w:t>
            </w:r>
            <w:r w:rsidRPr="00616F68">
              <w:rPr>
                <w:rFonts w:ascii="Calibri" w:hAnsi="Calibri" w:cs="Arial"/>
                <w:sz w:val="18"/>
                <w:szCs w:val="18"/>
                <w:lang w:val="bg-BG"/>
              </w:rPr>
              <w:t>домакинства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5FC83D56" w14:textId="1B58CC8B" w:rsidR="00E40AD9" w:rsidRPr="00410BEE" w:rsidRDefault="00616F68" w:rsidP="00616F68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Определяне на  географските зони, които да бъдат приоритетни за поетапното </w:t>
            </w:r>
            <w:r w:rsidRPr="00616F68">
              <w:rPr>
                <w:rFonts w:ascii="Calibri" w:hAnsi="Calibri" w:cs="Arial"/>
                <w:sz w:val="18"/>
                <w:szCs w:val="18"/>
                <w:lang w:val="bg-BG"/>
              </w:rPr>
              <w:t>изваждане</w:t>
            </w: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 от употреба на уредите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4ACD567F" w14:textId="16C7E7EE" w:rsidR="00E40AD9" w:rsidRPr="00410BEE" w:rsidRDefault="00616F68" w:rsidP="00616F68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16F68">
              <w:rPr>
                <w:rFonts w:cstheme="minorHAnsi"/>
                <w:sz w:val="18"/>
                <w:szCs w:val="18"/>
                <w:lang w:val="bg-BG"/>
              </w:rPr>
              <w:t>Вземане на решение какво следва да се направи с уредите на твърдо гориво от домакинствата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50CFA1D0" w14:textId="48F5B37B" w:rsidR="00E40AD9" w:rsidRPr="00410BEE" w:rsidRDefault="00616F68" w:rsidP="00616F68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16F68">
              <w:rPr>
                <w:rFonts w:cstheme="minorHAnsi"/>
                <w:sz w:val="18"/>
                <w:szCs w:val="18"/>
                <w:lang w:val="bg-BG"/>
              </w:rPr>
              <w:t>Определяне на фискалните разходи за прилагане на мярката за поетапно изваждане от употреба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1EA06C60" w14:textId="2E3DBA5F" w:rsidR="00E40AD9" w:rsidRPr="00410BEE" w:rsidRDefault="00616F68" w:rsidP="00616F68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Мобилизиране на необходимото финансиране от </w:t>
            </w:r>
            <w:r>
              <w:rPr>
                <w:rFonts w:cstheme="minorHAnsi"/>
                <w:sz w:val="18"/>
                <w:szCs w:val="18"/>
                <w:lang w:val="bg-BG"/>
              </w:rPr>
              <w:t>идентифицираните източници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;</w:t>
            </w:r>
          </w:p>
          <w:p w14:paraId="44A13B76" w14:textId="5E84AC3E" w:rsidR="00FD6FB8" w:rsidRPr="00616F68" w:rsidRDefault="00616F68" w:rsidP="00616F68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616F68">
              <w:rPr>
                <w:rFonts w:cstheme="minorHAnsi"/>
                <w:sz w:val="18"/>
                <w:szCs w:val="18"/>
                <w:lang w:val="bg-BG"/>
              </w:rPr>
              <w:t xml:space="preserve">Финализиране на Програмата за качество на въздуха и получаване на одобрението на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Регионалните инспекции по околната среда и водите (РИОСВ)</w:t>
            </w:r>
            <w:r w:rsidR="00E40AD9" w:rsidRPr="00410BEE">
              <w:rPr>
                <w:rFonts w:cstheme="minorHAnsi"/>
                <w:sz w:val="18"/>
                <w:szCs w:val="18"/>
                <w:lang w:val="bg-BG"/>
              </w:rPr>
              <w:t>.</w:t>
            </w:r>
          </w:p>
        </w:tc>
        <w:tc>
          <w:tcPr>
            <w:tcW w:w="1703" w:type="dxa"/>
            <w:shd w:val="clear" w:color="auto" w:fill="auto"/>
            <w:tcMar>
              <w:left w:w="72" w:type="dxa"/>
              <w:right w:w="72" w:type="dxa"/>
            </w:tcMar>
          </w:tcPr>
          <w:p w14:paraId="7872F4B5" w14:textId="321B43CD" w:rsidR="00FD6FB8" w:rsidRPr="00410BEE" w:rsidRDefault="00616F68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Общини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52E17075" w14:textId="3D7E2B10" w:rsidR="00FD6FB8" w:rsidRPr="00410BEE" w:rsidRDefault="00616F68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Общини</w:t>
            </w:r>
          </w:p>
          <w:p w14:paraId="6D22B199" w14:textId="1B1B0A10" w:rsidR="00E40AD9" w:rsidRPr="00410BEE" w:rsidRDefault="00573F0D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РИОСВ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67041F82" w14:textId="5AD25C88" w:rsidR="00E40AD9" w:rsidRPr="00410BEE" w:rsidRDefault="00616F68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Общински бюджети</w:t>
            </w:r>
            <w:r w:rsidR="00E40AD9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включително за прилагането на действащата </w:t>
            </w:r>
            <w:r w:rsidR="00843271">
              <w:rPr>
                <w:rFonts w:ascii="Calibri" w:hAnsi="Calibri" w:cs="Arial"/>
                <w:sz w:val="18"/>
                <w:szCs w:val="18"/>
                <w:lang w:val="bg-BG"/>
              </w:rPr>
              <w:t>ПКАВ</w:t>
            </w:r>
          </w:p>
          <w:p w14:paraId="5F129127" w14:textId="77777777" w:rsidR="00FD6FB8" w:rsidRPr="00410BEE" w:rsidRDefault="00FD6FB8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2439B1D8" w14:textId="6DC7BE4F" w:rsidR="00FD6FB8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46697A4F" w14:textId="3C8E4F13" w:rsidR="00FD6FB8" w:rsidRPr="00410BEE" w:rsidRDefault="00616F68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Преразгледани</w:t>
            </w:r>
            <w:r w:rsidR="00E40AD9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 w:rsidR="00843271">
              <w:rPr>
                <w:rFonts w:ascii="Calibri" w:hAnsi="Calibri" w:cs="Arial"/>
                <w:sz w:val="18"/>
                <w:szCs w:val="18"/>
                <w:lang w:val="bg-BG"/>
              </w:rPr>
              <w:t>ПКАВ</w:t>
            </w:r>
            <w:r w:rsidR="00E40AD9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одобрени от</w:t>
            </w:r>
            <w:r w:rsidR="00E40AD9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>РИОСВ</w:t>
            </w:r>
            <w:r w:rsidR="00E40AD9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и приети от общинските съвети</w:t>
            </w:r>
          </w:p>
          <w:p w14:paraId="5468695C" w14:textId="3D008F00" w:rsidR="00E40AD9" w:rsidRPr="00410BEE" w:rsidRDefault="00616F68" w:rsidP="00112853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Създадени ЗНЕ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449EC99C" w14:textId="2B55A723" w:rsidR="00FD6FB8" w:rsidRPr="00410BEE" w:rsidRDefault="002D2F16" w:rsidP="002D2F16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Улесняване на прилагането на з</w:t>
            </w:r>
            <w:r w:rsidRPr="002D2F16">
              <w:rPr>
                <w:rFonts w:ascii="Calibri" w:hAnsi="Calibri" w:cs="Arial"/>
                <w:sz w:val="18"/>
                <w:szCs w:val="18"/>
                <w:lang w:val="bg-BG"/>
              </w:rPr>
              <w:t xml:space="preserve">адължително поетапно извеждане от употреба  на печки и котли на твърдо гориво, които не отговарят на изискванията на регламентите за екодизайн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и създаването на </w:t>
            </w:r>
            <w:r w:rsidRPr="002D2F16">
              <w:rPr>
                <w:rFonts w:ascii="Calibri" w:hAnsi="Calibri" w:cs="Arial"/>
                <w:sz w:val="18"/>
                <w:szCs w:val="18"/>
                <w:lang w:val="bg-BG"/>
              </w:rPr>
              <w:t>ЗНЕ</w:t>
            </w:r>
          </w:p>
        </w:tc>
      </w:tr>
      <w:tr w:rsidR="00C032FF" w:rsidRPr="0069508F" w14:paraId="1A7AC9C0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16E9E11C" w14:textId="689039A8" w:rsidR="00A4614E" w:rsidRPr="00410BEE" w:rsidRDefault="00A4614E" w:rsidP="00A4614E">
            <w:pPr>
              <w:spacing w:before="60" w:line="240" w:lineRule="auto"/>
              <w:rPr>
                <w:rFonts w:cstheme="minorHAnsi"/>
                <w:b/>
                <w:sz w:val="18"/>
                <w:szCs w:val="18"/>
                <w:lang w:val="bg-BG"/>
              </w:rPr>
            </w:pPr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lastRenderedPageBreak/>
              <w:t>Задължително поетапно изве</w:t>
            </w:r>
            <w:r w:rsidR="00D12992">
              <w:rPr>
                <w:rFonts w:cstheme="minorHAnsi"/>
                <w:b/>
                <w:sz w:val="18"/>
                <w:szCs w:val="18"/>
                <w:lang w:val="bg-BG"/>
              </w:rPr>
              <w:t>ждане от употреба</w:t>
            </w:r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t xml:space="preserve"> на печки и котли на твърдо гориво, които не отговарят на изискванията на регламентите за </w:t>
            </w:r>
            <w:proofErr w:type="spellStart"/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t>екодизайн</w:t>
            </w:r>
            <w:proofErr w:type="spellEnd"/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t xml:space="preserve"> </w:t>
            </w:r>
            <w:r w:rsidRPr="00DD38E1">
              <w:rPr>
                <w:rFonts w:cstheme="minorHAnsi"/>
                <w:b/>
                <w:sz w:val="18"/>
                <w:szCs w:val="18"/>
                <w:lang w:val="ru-RU"/>
              </w:rPr>
              <w:t>(</w:t>
            </w:r>
            <w:r w:rsidRPr="00BB4B6E">
              <w:rPr>
                <w:rFonts w:cstheme="minorHAnsi"/>
                <w:b/>
                <w:sz w:val="18"/>
                <w:szCs w:val="18"/>
                <w:lang w:val="bg-BG"/>
              </w:rPr>
              <w:t>включително ЗНЕ</w:t>
            </w:r>
            <w:r w:rsidRPr="00DD38E1">
              <w:rPr>
                <w:rFonts w:cstheme="minorHAnsi"/>
                <w:b/>
                <w:sz w:val="18"/>
                <w:szCs w:val="18"/>
                <w:lang w:val="ru-RU"/>
              </w:rPr>
              <w:t>)</w:t>
            </w:r>
            <w:r w:rsidRPr="00410BEE">
              <w:rPr>
                <w:rFonts w:cstheme="minorHAnsi"/>
                <w:b/>
                <w:sz w:val="18"/>
                <w:szCs w:val="18"/>
                <w:lang w:val="bg-BG"/>
              </w:rPr>
              <w:t>:</w:t>
            </w:r>
          </w:p>
          <w:p w14:paraId="0A2111D8" w14:textId="289D16AC" w:rsidR="00C032FF" w:rsidRPr="00410BEE" w:rsidRDefault="002D2F16" w:rsidP="00112853">
            <w:pPr>
              <w:pStyle w:val="ListParagraph"/>
              <w:numPr>
                <w:ilvl w:val="0"/>
                <w:numId w:val="3"/>
              </w:numPr>
              <w:spacing w:before="60" w:line="240" w:lineRule="auto"/>
              <w:ind w:left="170" w:hanging="170"/>
              <w:contextualSpacing w:val="0"/>
              <w:jc w:val="left"/>
              <w:rPr>
                <w:rFonts w:cstheme="minorHAnsi"/>
                <w:sz w:val="18"/>
                <w:szCs w:val="18"/>
                <w:lang w:val="bg-BG"/>
              </w:rPr>
            </w:pPr>
            <w:r w:rsidRPr="002D2F16">
              <w:rPr>
                <w:rFonts w:cstheme="minorHAnsi"/>
                <w:sz w:val="18"/>
                <w:szCs w:val="18"/>
                <w:lang w:val="bg-BG"/>
              </w:rPr>
              <w:t>Премахване на уредите, които не отговарят на изискванията</w:t>
            </w:r>
            <w:r w:rsidR="00C032FF" w:rsidRPr="00410BEE">
              <w:rPr>
                <w:rFonts w:cstheme="minorHAnsi"/>
                <w:sz w:val="18"/>
                <w:szCs w:val="18"/>
                <w:lang w:val="bg-BG"/>
              </w:rPr>
              <w:t xml:space="preserve"> </w:t>
            </w:r>
            <w:r w:rsidRPr="002D2F16">
              <w:rPr>
                <w:rFonts w:cstheme="minorHAnsi"/>
                <w:b/>
                <w:sz w:val="18"/>
                <w:szCs w:val="18"/>
                <w:lang w:val="bg-BG"/>
              </w:rPr>
              <w:t>и</w:t>
            </w:r>
            <w:r w:rsidR="00C032FF" w:rsidRPr="00410BEE">
              <w:rPr>
                <w:rFonts w:cstheme="minorHAnsi"/>
                <w:sz w:val="18"/>
                <w:szCs w:val="18"/>
                <w:lang w:val="bg-BG"/>
              </w:rPr>
              <w:t>:</w:t>
            </w:r>
          </w:p>
          <w:p w14:paraId="35F5EE78" w14:textId="6958E272" w:rsidR="00C032FF" w:rsidRPr="00410BEE" w:rsidRDefault="00D12992" w:rsidP="002D2F16">
            <w:pPr>
              <w:spacing w:before="0" w:line="240" w:lineRule="auto"/>
              <w:rPr>
                <w:rFonts w:cstheme="minorHAnsi"/>
                <w:sz w:val="18"/>
                <w:szCs w:val="18"/>
                <w:lang w:val="bg-BG"/>
              </w:rPr>
            </w:pPr>
            <w:r>
              <w:rPr>
                <w:rFonts w:cstheme="minorHAnsi"/>
                <w:sz w:val="18"/>
                <w:szCs w:val="18"/>
                <w:lang w:val="bg-BG"/>
              </w:rPr>
              <w:t>а</w:t>
            </w:r>
            <w:r w:rsidR="00C032FF" w:rsidRPr="00410BEE">
              <w:rPr>
                <w:rFonts w:cstheme="minorHAnsi"/>
                <w:sz w:val="18"/>
                <w:szCs w:val="18"/>
                <w:lang w:val="bg-BG"/>
              </w:rPr>
              <w:t xml:space="preserve">) </w:t>
            </w:r>
            <w:r w:rsidR="002D2F16" w:rsidRPr="002D2F16">
              <w:rPr>
                <w:rFonts w:cstheme="minorHAnsi"/>
                <w:sz w:val="18"/>
                <w:szCs w:val="18"/>
                <w:lang w:val="bg-BG"/>
              </w:rPr>
              <w:t>Повторно свързване на домакинствата към газоразпределителната или топлофикационната мрежа, където е налична или ново свързване, ако е рентабилно</w:t>
            </w:r>
            <w:r w:rsidR="00C032FF" w:rsidRPr="00410BEE">
              <w:rPr>
                <w:rFonts w:cstheme="minorHAnsi"/>
                <w:sz w:val="18"/>
                <w:szCs w:val="18"/>
                <w:lang w:val="bg-BG"/>
              </w:rPr>
              <w:t xml:space="preserve">; </w:t>
            </w:r>
          </w:p>
          <w:p w14:paraId="36CA3ED9" w14:textId="5EB9506C" w:rsidR="00C032FF" w:rsidRPr="00410BEE" w:rsidRDefault="002D2F16" w:rsidP="002D2F16">
            <w:pPr>
              <w:spacing w:before="60" w:after="0" w:line="240" w:lineRule="auto"/>
              <w:jc w:val="center"/>
              <w:rPr>
                <w:rFonts w:ascii="Calibri" w:hAnsi="Calibri" w:cs="Arial"/>
                <w:b/>
                <w:i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b/>
                <w:i/>
                <w:sz w:val="18"/>
                <w:szCs w:val="18"/>
                <w:lang w:val="bg-BG"/>
              </w:rPr>
              <w:lastRenderedPageBreak/>
              <w:t>или</w:t>
            </w:r>
          </w:p>
          <w:p w14:paraId="55D4E32E" w14:textId="18B5012E" w:rsidR="00C032FF" w:rsidRPr="00410BEE" w:rsidRDefault="00D12992" w:rsidP="002D2F16">
            <w:pPr>
              <w:spacing w:before="0" w:line="240" w:lineRule="auto"/>
              <w:rPr>
                <w:rFonts w:cstheme="minorHAnsi"/>
                <w:b/>
                <w:sz w:val="18"/>
                <w:szCs w:val="18"/>
                <w:lang w:val="bg-BG"/>
              </w:rPr>
            </w:pPr>
            <w:r>
              <w:rPr>
                <w:rFonts w:cstheme="minorHAnsi"/>
                <w:sz w:val="18"/>
                <w:szCs w:val="18"/>
                <w:lang w:val="bg-BG"/>
              </w:rPr>
              <w:t>б</w:t>
            </w:r>
            <w:r w:rsidR="00C032FF" w:rsidRPr="00410BEE">
              <w:rPr>
                <w:rFonts w:cstheme="minorHAnsi"/>
                <w:sz w:val="18"/>
                <w:szCs w:val="18"/>
                <w:lang w:val="bg-BG"/>
              </w:rPr>
              <w:t xml:space="preserve">) </w:t>
            </w:r>
            <w:r w:rsidR="002D2F16" w:rsidRPr="00BB4B6E">
              <w:rPr>
                <w:rFonts w:cstheme="minorHAnsi"/>
                <w:sz w:val="18"/>
                <w:szCs w:val="18"/>
                <w:lang w:val="bg-BG"/>
              </w:rPr>
              <w:t>подмяна на уредите с такива, които отговарят на нормите за екодизайн</w:t>
            </w:r>
            <w:r w:rsidR="00C032FF" w:rsidRPr="00410BEE">
              <w:rPr>
                <w:rFonts w:cstheme="minorHAnsi"/>
                <w:sz w:val="18"/>
                <w:szCs w:val="18"/>
                <w:lang w:val="bg-BG"/>
              </w:rPr>
              <w:t>.</w:t>
            </w:r>
            <w:r w:rsidR="00C032FF" w:rsidRPr="00410BEE">
              <w:rPr>
                <w:rStyle w:val="FootnoteReference"/>
                <w:rFonts w:cstheme="minorHAnsi"/>
                <w:sz w:val="18"/>
                <w:szCs w:val="18"/>
                <w:lang w:val="bg-BG"/>
              </w:rPr>
              <w:footnoteReference w:id="1"/>
            </w:r>
            <w:r w:rsidR="00C032FF" w:rsidRPr="00410BEE">
              <w:rPr>
                <w:rFonts w:cstheme="minorHAnsi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tcMar>
              <w:left w:w="72" w:type="dxa"/>
              <w:right w:w="72" w:type="dxa"/>
            </w:tcMar>
          </w:tcPr>
          <w:p w14:paraId="199FA835" w14:textId="08F3DDC1" w:rsidR="00C032FF" w:rsidRPr="00410BEE" w:rsidRDefault="002D2F16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Общини</w:t>
            </w:r>
          </w:p>
          <w:p w14:paraId="631C310D" w14:textId="21EFD80C" w:rsidR="00C032FF" w:rsidRPr="00410BEE" w:rsidRDefault="002D2F16" w:rsidP="002D2F16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BB4B6E">
              <w:rPr>
                <w:rFonts w:ascii="Calibri" w:hAnsi="Calibri" w:cs="Arial"/>
                <w:sz w:val="18"/>
                <w:szCs w:val="18"/>
                <w:lang w:val="bg-BG"/>
              </w:rPr>
              <w:t>Газоразпредели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softHyphen/>
            </w:r>
            <w:r w:rsidRPr="00BB4B6E">
              <w:rPr>
                <w:rFonts w:ascii="Calibri" w:hAnsi="Calibri" w:cs="Arial"/>
                <w:sz w:val="18"/>
                <w:szCs w:val="18"/>
                <w:lang w:val="bg-BG"/>
              </w:rPr>
              <w:t>телни и топлофикационни дружества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4B92BBA7" w14:textId="2B23E0D1" w:rsidR="00C032FF" w:rsidRPr="00410BEE" w:rsidRDefault="002D2F16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Общини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5735E024" w14:textId="4EFACF5E" w:rsidR="00C032FF" w:rsidRPr="00410BEE" w:rsidRDefault="00C032FF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39-47 </w:t>
            </w:r>
            <w:r w:rsidR="00953989">
              <w:rPr>
                <w:rFonts w:ascii="Calibri" w:hAnsi="Calibri" w:cs="Arial"/>
                <w:sz w:val="18"/>
                <w:szCs w:val="18"/>
                <w:lang w:val="bg-BG"/>
              </w:rPr>
              <w:t>млн. лв.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  <w:r w:rsidR="00953989">
              <w:rPr>
                <w:rFonts w:ascii="Calibri" w:hAnsi="Calibri" w:cs="Arial"/>
                <w:sz w:val="18"/>
                <w:szCs w:val="18"/>
                <w:lang w:val="bg-BG"/>
              </w:rPr>
              <w:t>на година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– </w:t>
            </w:r>
            <w:r w:rsidR="00953989">
              <w:rPr>
                <w:rFonts w:ascii="Calibri" w:hAnsi="Calibri" w:cs="Arial"/>
                <w:sz w:val="18"/>
                <w:szCs w:val="18"/>
                <w:lang w:val="bg-BG"/>
              </w:rPr>
              <w:t>фискални разходи за прилагане на задължително поетапно изваждане от употреба на печки и котли на твърдо гориво , които не отговарят на изискванията на регламентите за екодизайн само за домакинствата, които получават целево енергийно подпомагане</w:t>
            </w:r>
            <w:r w:rsidRPr="00410BEE">
              <w:rPr>
                <w:rFonts w:cstheme="minorHAnsi"/>
                <w:sz w:val="18"/>
                <w:szCs w:val="18"/>
                <w:lang w:val="bg-BG"/>
              </w:rPr>
              <w:t>.</w:t>
            </w:r>
            <w:r w:rsidRPr="00410BEE">
              <w:rPr>
                <w:rStyle w:val="FootnoteReference"/>
                <w:rFonts w:cstheme="minorHAnsi"/>
                <w:sz w:val="18"/>
                <w:szCs w:val="18"/>
                <w:lang w:val="bg-BG"/>
              </w:rPr>
              <w:footnoteReference w:id="2"/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48E4A330" w14:textId="308D63B5" w:rsidR="00C032FF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02298E64" w14:textId="30078CC6" w:rsidR="00C032FF" w:rsidRPr="00410BEE" w:rsidRDefault="00D12992" w:rsidP="00D12992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Изградена общинска схема за </w:t>
            </w:r>
            <w:r w:rsidRPr="00D12992">
              <w:rPr>
                <w:rFonts w:ascii="Calibri" w:hAnsi="Calibri" w:cs="Arial"/>
                <w:sz w:val="18"/>
                <w:szCs w:val="18"/>
                <w:lang w:val="bg-BG"/>
              </w:rPr>
              <w:t>извеждане от употреба на печки и котли на твърдо гориво, които не отговарят на изискванията на регламентите за екодизайн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</w:p>
          <w:p w14:paraId="065547AD" w14:textId="5602BE2B" w:rsidR="00C032FF" w:rsidRPr="0022379C" w:rsidRDefault="00D12992" w:rsidP="00D12992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92" w:hanging="270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Брой изведени от употреба печки и котли, които не отговарят на изискванията и/или брой повторни или първоначални свързвания с газоразпределителната или топлофикационна мрежа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10AB6628" w14:textId="428E8462" w:rsidR="00C032FF" w:rsidRPr="00410BEE" w:rsidRDefault="00F15E01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Намалени</w:t>
            </w:r>
            <w:r w:rsidR="00573F0D">
              <w:rPr>
                <w:rFonts w:ascii="Calibri" w:hAnsi="Calibri" w:cs="Arial"/>
                <w:sz w:val="18"/>
                <w:szCs w:val="18"/>
                <w:lang w:val="bg-BG"/>
              </w:rPr>
              <w:t xml:space="preserve"> емисии от </w:t>
            </w:r>
            <w:r w:rsidR="00A22C96">
              <w:rPr>
                <w:rFonts w:ascii="Calibri" w:hAnsi="Calibri" w:cs="Arial"/>
                <w:sz w:val="18"/>
                <w:szCs w:val="18"/>
                <w:lang w:val="bg-BG"/>
              </w:rPr>
              <w:t>битово отопление</w:t>
            </w:r>
          </w:p>
        </w:tc>
      </w:tr>
      <w:tr w:rsidR="00C032FF" w:rsidRPr="00410BEE" w14:paraId="1D2D77F6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43857A17" w14:textId="1ABD0233" w:rsidR="00C032FF" w:rsidRPr="00327E82" w:rsidRDefault="00D12992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327E82"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 xml:space="preserve">Контрол при първоначална регистрация на </w:t>
            </w:r>
            <w:r w:rsidR="00994CF2" w:rsidRPr="00327E82">
              <w:rPr>
                <w:rFonts w:ascii="Calibri" w:hAnsi="Calibri" w:cs="Arial"/>
                <w:sz w:val="18"/>
                <w:szCs w:val="18"/>
                <w:lang w:val="bg-BG"/>
              </w:rPr>
              <w:t>моторните превозни средства (МПС)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72A9ACBA" w14:textId="73EFA1A7" w:rsidR="00C032FF" w:rsidRPr="00410BEE" w:rsidRDefault="00994CF2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Министерство на вътрешните работи (МВР)</w:t>
            </w:r>
          </w:p>
          <w:p w14:paraId="72545CBE" w14:textId="03356891" w:rsidR="00C032FF" w:rsidRPr="00410BEE" w:rsidRDefault="00994CF2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Изпълнителна агенция „Автомобилна администрация“ (ИААА)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28D5EF30" w14:textId="28B23525" w:rsidR="00C032FF" w:rsidRPr="00410BEE" w:rsidRDefault="00994CF2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Пътна полиция</w:t>
            </w:r>
            <w:r w:rsidR="00C032FF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МВР)</w:t>
            </w:r>
          </w:p>
          <w:p w14:paraId="2976EAEC" w14:textId="5173867B" w:rsidR="00C032FF" w:rsidRPr="00410BEE" w:rsidRDefault="00994CF2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ИААА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4AC6A8DD" w14:textId="5322B7AF" w:rsidR="00C032FF" w:rsidRPr="00410BEE" w:rsidRDefault="00994CF2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Бюджети на МВР и ИААА</w:t>
            </w:r>
            <w:r w:rsidR="00C032FF" w:rsidRPr="00410BEE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521F29FD" w14:textId="7282E847" w:rsidR="00C032FF" w:rsidRPr="00410BEE" w:rsidRDefault="00994CF2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109AA8FA" w14:textId="688C46CC" w:rsidR="00C032FF" w:rsidRPr="00410BEE" w:rsidRDefault="00410BEE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18513F09" w14:textId="75F14B3E" w:rsidR="00C032FF" w:rsidRPr="00410BEE" w:rsidRDefault="000D3713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</w:t>
            </w:r>
            <w:r w:rsidRPr="000D3713">
              <w:rPr>
                <w:rFonts w:ascii="Calibri" w:hAnsi="Calibri" w:cs="Arial"/>
                <w:sz w:val="18"/>
                <w:szCs w:val="18"/>
                <w:lang w:val="bg-BG"/>
              </w:rPr>
              <w:t>ов Закон за движение по пътищата и Закон за превозните средства</w:t>
            </w:r>
            <w:r w:rsidR="00C032FF"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7FEC094B" w14:textId="7712B26E" w:rsidR="00C032FF" w:rsidRPr="00410BEE" w:rsidRDefault="00573F0D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Подобрен контрол върху </w:t>
            </w:r>
            <w:r w:rsidR="00994CF2">
              <w:rPr>
                <w:rFonts w:ascii="Calibri" w:hAnsi="Calibri" w:cs="Arial"/>
                <w:sz w:val="18"/>
                <w:szCs w:val="18"/>
                <w:lang w:val="bg-BG"/>
              </w:rPr>
              <w:t>МПС</w:t>
            </w:r>
          </w:p>
        </w:tc>
      </w:tr>
      <w:tr w:rsidR="000D3713" w:rsidRPr="00410BEE" w14:paraId="15091BEE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745FD9A0" w14:textId="690EBE2A" w:rsidR="000D3713" w:rsidRPr="00410BEE" w:rsidRDefault="000D3713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Подобряване на контрола на МПС по пътищата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1C2CD759" w14:textId="0F7EB6B2" w:rsidR="000D3713" w:rsidRPr="00410BEE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МВР</w:t>
            </w:r>
          </w:p>
          <w:p w14:paraId="7F4E2D7F" w14:textId="47814C32" w:rsidR="000D3713" w:rsidRPr="00410BEE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ИААА</w:t>
            </w:r>
          </w:p>
          <w:p w14:paraId="75345BDE" w14:textId="77777777" w:rsidR="000D3713" w:rsidRPr="00410BEE" w:rsidRDefault="000D3713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0215ACD5" w14:textId="509495F9" w:rsidR="000D3713" w:rsidRPr="00410BEE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Пътна полиция (МВР)</w:t>
            </w:r>
          </w:p>
          <w:p w14:paraId="74B541DD" w14:textId="1757AD11" w:rsidR="000D3713" w:rsidRPr="00410BEE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ИААА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6C99FC3D" w14:textId="77777777" w:rsidR="000D3713" w:rsidRPr="00410BEE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Бюджети на МВР и ИААА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32F6F311" w14:textId="77777777" w:rsidR="000D3713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  <w:p w14:paraId="2651B543" w14:textId="22C2238A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Приблизителни разходи за по-строг контрол на МПС в общините, в които транспортът е основен източник на емисии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:</w:t>
            </w:r>
          </w:p>
          <w:p w14:paraId="3AEAE4BF" w14:textId="129D3664" w:rsidR="000D3713" w:rsidRPr="00410BEE" w:rsidRDefault="000D3713" w:rsidP="004F689C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Столична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: 82 000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лв.</w:t>
            </w:r>
          </w:p>
          <w:p w14:paraId="68ACC2FA" w14:textId="753B44DC" w:rsidR="000D3713" w:rsidRPr="004F689C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Пловдив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: 27 000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лв.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46C0EF39" w14:textId="61E6B7A7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72A647F4" w14:textId="75050DC2" w:rsidR="000D3713" w:rsidRPr="00410BEE" w:rsidRDefault="000D3713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</w:t>
            </w:r>
            <w:r w:rsidRPr="000D3713">
              <w:rPr>
                <w:rFonts w:ascii="Calibri" w:hAnsi="Calibri" w:cs="Arial"/>
                <w:sz w:val="18"/>
                <w:szCs w:val="18"/>
                <w:lang w:val="bg-BG"/>
              </w:rPr>
              <w:t>ов Закон за движение по пътищата и Закон за превозните средства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70234B35" w14:textId="54D29BC7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Подобрен контрол върху МПС</w:t>
            </w:r>
          </w:p>
        </w:tc>
      </w:tr>
      <w:tr w:rsidR="000D3713" w:rsidRPr="00410BEE" w14:paraId="19438158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19812DB0" w14:textId="13DAAFA3" w:rsidR="000D3713" w:rsidRPr="00410BEE" w:rsidRDefault="000D3713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Подобряване на годишните технически прегледи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403E2838" w14:textId="3A0A1C5B" w:rsidR="000D3713" w:rsidRPr="00410BEE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ИААА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2B99BE51" w14:textId="70F6AD59" w:rsidR="000D3713" w:rsidRPr="00410BEE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ИААА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01F60297" w14:textId="5FA7C713" w:rsidR="000D3713" w:rsidRPr="00410BEE" w:rsidRDefault="000D3713" w:rsidP="00994CF2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Бюджет на ИААА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4426F853" w14:textId="524F5D37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26116C42" w14:textId="2138B59F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0572ED3B" w14:textId="712CD510" w:rsidR="000D3713" w:rsidRPr="00410BEE" w:rsidRDefault="000D3713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Направени проучвания за събиране на статистически данни за ефекта от новите прегледи.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2503AE54" w14:textId="38FFBE01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Подобрен контрол върху МПС</w:t>
            </w:r>
          </w:p>
        </w:tc>
      </w:tr>
      <w:tr w:rsidR="000D3713" w:rsidRPr="00410BEE" w14:paraId="1E3D2621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4DC5C29E" w14:textId="27E6324A" w:rsidR="000D3713" w:rsidRPr="00410BEE" w:rsidRDefault="000D3713" w:rsidP="0011285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Въвеждане на ЗНЕ за транспорта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1D35EF18" w14:textId="5CF98977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Общини</w:t>
            </w:r>
          </w:p>
          <w:p w14:paraId="3234CF36" w14:textId="18773D79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2EFE23B5" w14:textId="1D8CE9D7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Общини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437D77C9" w14:textId="5249E9E4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Приблизителни разходи за по-строг контрол на МПС в общините, в които транспортът е основен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източник на емисии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:</w:t>
            </w:r>
          </w:p>
          <w:p w14:paraId="252579AA" w14:textId="753766D5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Столична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: 1 380 000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лв.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–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разходи за създаване и прилагане</w:t>
            </w:r>
          </w:p>
          <w:p w14:paraId="6E048D8B" w14:textId="238D0B37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Очаквани годишни приходи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: 155 000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 лв.</w:t>
            </w:r>
          </w:p>
          <w:p w14:paraId="509910C6" w14:textId="77777777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Пловдив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: 217 000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лв. 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–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разходи за създаване и прилагане</w:t>
            </w:r>
          </w:p>
          <w:p w14:paraId="66ACAF78" w14:textId="695A42F0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Очаквани годишни приходи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: 20 000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лв.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09D46AD6" w14:textId="25F576A5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36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3D52BB87" w14:textId="00CCBE9E" w:rsidR="000D3713" w:rsidRPr="00211501" w:rsidRDefault="000D3713" w:rsidP="00211501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211501">
              <w:rPr>
                <w:rFonts w:ascii="Calibri" w:hAnsi="Calibri" w:cs="Arial"/>
                <w:sz w:val="18"/>
                <w:szCs w:val="18"/>
                <w:lang w:val="bg-BG"/>
              </w:rPr>
              <w:t>Въведена ЗНЕ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29F10442" w14:textId="7DD44BF2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Намалени емисии от транспорта</w:t>
            </w:r>
          </w:p>
        </w:tc>
      </w:tr>
      <w:tr w:rsidR="000D3713" w:rsidRPr="0069508F" w14:paraId="30F09F4B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6835EC23" w14:textId="4F64A16D" w:rsidR="000D3713" w:rsidRPr="005539B8" w:rsidRDefault="000D3713" w:rsidP="008C604E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5539B8"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Създаване на подходящи институционални, механизми с цел създаване на екип от експерти, които да предоставят съвети и подкрепа</w:t>
            </w:r>
            <w:r w:rsidR="008C604E">
              <w:rPr>
                <w:rFonts w:ascii="Calibri" w:hAnsi="Calibri" w:cs="Arial"/>
                <w:sz w:val="18"/>
                <w:szCs w:val="18"/>
                <w:lang w:val="bg-BG"/>
              </w:rPr>
              <w:t xml:space="preserve"> в областта на подобряване на качеството на атмосферния въздух.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77B0E8C8" w14:textId="3D91F699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МОСВ и НСОРБ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координация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58DF3A57" w14:textId="2442AC01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Изпълнителна агенция по околна среда (ИАОС)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Национален институт по метеорология и хидрология (НИМХ), университети и консултанти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06CDF4D9" w14:textId="6592E375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МОСВ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1CDE8D04" w14:textId="77777777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Не се очаква да е необходимо значително допълнително финансиране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2636E91F" w14:textId="0B7EF2B5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239A1E42" w14:textId="21D84419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6A879534" w14:textId="6291C05E" w:rsidR="000D3713" w:rsidRPr="00410BEE" w:rsidRDefault="000D3713" w:rsidP="005539B8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Създадени подходящи </w:t>
            </w:r>
            <w:r w:rsidR="003D7A16" w:rsidRPr="003D7A16">
              <w:rPr>
                <w:rFonts w:ascii="Calibri" w:hAnsi="Calibri" w:cs="Arial"/>
                <w:sz w:val="18"/>
                <w:szCs w:val="18"/>
                <w:lang w:val="bg-BG"/>
              </w:rPr>
              <w:t>механизми с цел създаване на екип от експерти</w:t>
            </w:r>
          </w:p>
          <w:p w14:paraId="6E73D3D0" w14:textId="4D6D4E87" w:rsidR="000D3713" w:rsidRPr="00410BEE" w:rsidRDefault="000D3713" w:rsidP="00112853">
            <w:pPr>
              <w:spacing w:before="60" w:line="240" w:lineRule="auto"/>
              <w:jc w:val="left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Изготвени доклади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6C91D04A" w14:textId="2BC1BC36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Подобрена координация между заинтересованите страни</w:t>
            </w:r>
          </w:p>
        </w:tc>
      </w:tr>
      <w:tr w:rsidR="000D3713" w:rsidRPr="00410BEE" w14:paraId="42B48B8A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6CD4480E" w14:textId="33952CF2" w:rsidR="000D3713" w:rsidRPr="005539B8" w:rsidRDefault="00967935" w:rsidP="005539B8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Определяне</w:t>
            </w:r>
            <w:r w:rsidR="000D3713" w:rsidRPr="005539B8">
              <w:rPr>
                <w:rFonts w:ascii="Calibri" w:hAnsi="Calibri" w:cs="Arial"/>
                <w:sz w:val="18"/>
                <w:szCs w:val="18"/>
                <w:lang w:val="bg-BG"/>
              </w:rPr>
              <w:t xml:space="preserve"> на целите и обхвата на капацитета за моделиране: да включва разпространение на емисиите и трансгранично замърсяване</w:t>
            </w:r>
            <w:r w:rsidR="00705A71">
              <w:rPr>
                <w:rFonts w:ascii="Calibri" w:hAnsi="Calibri" w:cs="Arial"/>
                <w:sz w:val="18"/>
                <w:szCs w:val="18"/>
                <w:lang w:val="bg-BG"/>
              </w:rPr>
              <w:t xml:space="preserve">, включително и </w:t>
            </w:r>
            <w:r w:rsidR="00705A71" w:rsidRPr="00705A71">
              <w:rPr>
                <w:rFonts w:ascii="Calibri" w:hAnsi="Calibri" w:cs="Arial"/>
                <w:sz w:val="18"/>
                <w:szCs w:val="18"/>
                <w:lang w:val="bg-BG"/>
              </w:rPr>
              <w:t>провеждане на национално проучване на разпределението на източниците</w:t>
            </w:r>
            <w:r w:rsidR="000D3713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38F4D664" w14:textId="434FB534" w:rsidR="000D3713" w:rsidRPr="00410BEE" w:rsidRDefault="000D3713" w:rsidP="005539B8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5539B8">
              <w:rPr>
                <w:rFonts w:ascii="Calibri" w:hAnsi="Calibri" w:cs="Arial"/>
                <w:sz w:val="18"/>
                <w:szCs w:val="18"/>
                <w:lang w:val="bg-BG"/>
              </w:rPr>
              <w:t>Създаване на подходящи институционални договорености и на първоначална програма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23D183D6" w14:textId="64A08269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МОСВ 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(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координация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)</w:t>
            </w:r>
          </w:p>
          <w:p w14:paraId="37BB637D" w14:textId="0C431CAD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ИАОС, НИМХ и университети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2AE47579" w14:textId="7259BC9E" w:rsidR="000D3713" w:rsidRPr="00410BEE" w:rsidRDefault="000D3713" w:rsidP="004F689C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МОСВ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20D4A03B" w14:textId="77777777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Не се очаква да е необходимо значително допълнително финансиране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197B6C3D" w14:textId="2DD0E225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2EF42C5D" w14:textId="7C68E0D3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0E9A142E" w14:textId="77777777" w:rsidR="000D3713" w:rsidRPr="00410BEE" w:rsidRDefault="000D3713" w:rsidP="005539B8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Създадени подходящи институционални договорености</w:t>
            </w:r>
          </w:p>
          <w:p w14:paraId="6258CEC5" w14:textId="517E56A9" w:rsidR="000D3713" w:rsidRPr="00410BEE" w:rsidRDefault="000D3713" w:rsidP="005539B8">
            <w:pPr>
              <w:spacing w:before="60" w:line="240" w:lineRule="auto"/>
              <w:jc w:val="left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Изготвени доклади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040158B3" w14:textId="320889A9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Подобрен капацитет за моделиране</w:t>
            </w:r>
          </w:p>
        </w:tc>
      </w:tr>
      <w:tr w:rsidR="000D3713" w:rsidRPr="0069508F" w14:paraId="299DCE18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73D923E2" w14:textId="6E2A718C" w:rsidR="000D3713" w:rsidRPr="005539B8" w:rsidRDefault="000D3713" w:rsidP="005539B8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5539B8">
              <w:rPr>
                <w:rFonts w:ascii="Calibri" w:hAnsi="Calibri" w:cs="Arial"/>
                <w:sz w:val="18"/>
                <w:szCs w:val="18"/>
                <w:lang w:val="bg-BG"/>
              </w:rPr>
              <w:t>Определяне на об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хвата и механизмите за проучване</w:t>
            </w:r>
            <w:r w:rsidRPr="005539B8">
              <w:rPr>
                <w:rFonts w:ascii="Calibri" w:hAnsi="Calibri" w:cs="Arial"/>
                <w:sz w:val="18"/>
                <w:szCs w:val="18"/>
                <w:lang w:val="bg-BG"/>
              </w:rPr>
              <w:t xml:space="preserve"> на рисковете за здравето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520C1622" w14:textId="7779EAE9" w:rsidR="000D3713" w:rsidRPr="00410BEE" w:rsidRDefault="000D3713" w:rsidP="005539B8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5539B8">
              <w:rPr>
                <w:rFonts w:ascii="Calibri" w:hAnsi="Calibri" w:cs="Arial"/>
                <w:sz w:val="18"/>
                <w:szCs w:val="18"/>
                <w:lang w:val="bg-BG"/>
              </w:rPr>
              <w:t xml:space="preserve">Стартиране и провеждане на </w:t>
            </w:r>
            <w:r w:rsidRPr="005539B8"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проучването на фази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34B9FF67" w14:textId="1256A4E3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 xml:space="preserve">Министерство на здравеопазването (МЗ) съвместно с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МОСВ</w:t>
            </w:r>
          </w:p>
          <w:p w14:paraId="5E87DF38" w14:textId="553EEED3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Регионални здравни инспекции (РЗИ)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университети, Национален статистически институт (НСИ)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t>болници и други здравни институции и организации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1D8B4827" w14:textId="409ED040" w:rsidR="000D3713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МЗ</w:t>
            </w:r>
          </w:p>
          <w:p w14:paraId="035BCDB9" w14:textId="7B088B2A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МОСВ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5E33F31B" w14:textId="493E233F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Бюджети на МЗ и МОСВ.</w:t>
            </w:r>
          </w:p>
          <w:p w14:paraId="73EFE59B" w14:textId="75A62C9B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Нуждите от финансиране се определят от отговорните </w:t>
            </w: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55485C60" w14:textId="5E86024D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48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540CAC76" w14:textId="28E51872" w:rsidR="000D3713" w:rsidRPr="00410BEE" w:rsidRDefault="000D3713" w:rsidP="00112853">
            <w:pPr>
              <w:spacing w:before="60" w:line="240" w:lineRule="auto"/>
              <w:jc w:val="left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Изготвени доклади за оценка.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0540FFB1" w14:textId="25892EBF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Предоставени доклади за здравните рискове</w:t>
            </w:r>
          </w:p>
        </w:tc>
      </w:tr>
      <w:tr w:rsidR="000D3713" w:rsidRPr="0069508F" w14:paraId="3362D32A" w14:textId="77777777" w:rsidTr="004F689C">
        <w:tc>
          <w:tcPr>
            <w:tcW w:w="3256" w:type="dxa"/>
            <w:shd w:val="clear" w:color="auto" w:fill="BCD6EE"/>
            <w:tcMar>
              <w:left w:w="72" w:type="dxa"/>
              <w:right w:w="72" w:type="dxa"/>
            </w:tcMar>
          </w:tcPr>
          <w:p w14:paraId="1640862C" w14:textId="6EC152BC" w:rsidR="000D3713" w:rsidRPr="00410BEE" w:rsidRDefault="000D3713" w:rsidP="00211501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lastRenderedPageBreak/>
              <w:t>Подготовка на документи с технически насоки, които да се използват от тези, които планират и управляват качеството на въздуха, които да са в допълнение към Ръководството за ПКАВ, покриващи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:</w:t>
            </w:r>
          </w:p>
          <w:p w14:paraId="4467F484" w14:textId="10AE0C4A" w:rsidR="000D3713" w:rsidRPr="00410BEE" w:rsidRDefault="000D3713" w:rsidP="00211501">
            <w:pPr>
              <w:pStyle w:val="ListParagraph"/>
              <w:numPr>
                <w:ilvl w:val="0"/>
                <w:numId w:val="2"/>
              </w:numPr>
              <w:spacing w:before="60" w:line="240" w:lineRule="auto"/>
              <w:ind w:left="170" w:hanging="113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Атмосферно моделиране</w:t>
            </w:r>
          </w:p>
          <w:p w14:paraId="631C3E13" w14:textId="37FEFB40" w:rsidR="000D3713" w:rsidRPr="00410BEE" w:rsidRDefault="000D3713" w:rsidP="00211501">
            <w:pPr>
              <w:pStyle w:val="ListParagraph"/>
              <w:numPr>
                <w:ilvl w:val="0"/>
                <w:numId w:val="2"/>
              </w:numPr>
              <w:spacing w:before="60" w:line="240" w:lineRule="auto"/>
              <w:ind w:left="170" w:hanging="113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Разпределение на източниците</w:t>
            </w:r>
          </w:p>
          <w:p w14:paraId="4D863BBD" w14:textId="0551B766" w:rsidR="000D3713" w:rsidRPr="00410BEE" w:rsidRDefault="000D3713" w:rsidP="00211501">
            <w:pPr>
              <w:pStyle w:val="ListParagraph"/>
              <w:numPr>
                <w:ilvl w:val="0"/>
                <w:numId w:val="2"/>
              </w:numPr>
              <w:spacing w:before="60" w:line="240" w:lineRule="auto"/>
              <w:ind w:left="170" w:hanging="113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Местна инвентаризация на емисиите</w:t>
            </w:r>
          </w:p>
          <w:p w14:paraId="31AE9D86" w14:textId="1E23DDB8" w:rsidR="000D3713" w:rsidRPr="00410BEE" w:rsidRDefault="000D3713" w:rsidP="00A1247D">
            <w:pPr>
              <w:pStyle w:val="ListParagraph"/>
              <w:numPr>
                <w:ilvl w:val="0"/>
                <w:numId w:val="2"/>
              </w:numPr>
              <w:spacing w:before="60" w:line="240" w:lineRule="auto"/>
              <w:ind w:left="170" w:hanging="113"/>
              <w:contextualSpacing w:val="0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Анализиране на ефективността на разходите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12DDEBAF" w14:textId="30347D6E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МОСВ и НСОРБ (координация)</w:t>
            </w:r>
          </w:p>
          <w:p w14:paraId="66A74F6B" w14:textId="3C8058EC" w:rsidR="000D3713" w:rsidRPr="00410BEE" w:rsidRDefault="000D3713" w:rsidP="005539B8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ИАОС, НИМХ, НСИ и университети</w:t>
            </w:r>
          </w:p>
        </w:tc>
        <w:tc>
          <w:tcPr>
            <w:tcW w:w="1703" w:type="dxa"/>
            <w:tcMar>
              <w:left w:w="72" w:type="dxa"/>
              <w:right w:w="72" w:type="dxa"/>
            </w:tcMar>
          </w:tcPr>
          <w:p w14:paraId="53687929" w14:textId="7DB768B2" w:rsidR="000D3713" w:rsidRPr="00410BEE" w:rsidRDefault="000D3713" w:rsidP="00A1247D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МОСВ и НСОРБ</w:t>
            </w:r>
          </w:p>
        </w:tc>
        <w:tc>
          <w:tcPr>
            <w:tcW w:w="2423" w:type="dxa"/>
            <w:tcMar>
              <w:left w:w="72" w:type="dxa"/>
              <w:right w:w="72" w:type="dxa"/>
            </w:tcMar>
          </w:tcPr>
          <w:p w14:paraId="1813BFBE" w14:textId="77777777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Не се очаква да е необходимо значително допълнително финансиране</w:t>
            </w: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.</w:t>
            </w:r>
          </w:p>
          <w:p w14:paraId="69FCF8FA" w14:textId="7A98A6AC" w:rsidR="000D3713" w:rsidRPr="00410BEE" w:rsidRDefault="000D3713" w:rsidP="00211501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Нуждите от финансиране се определят от отговорните институции.</w:t>
            </w:r>
          </w:p>
        </w:tc>
        <w:tc>
          <w:tcPr>
            <w:tcW w:w="990" w:type="dxa"/>
            <w:tcMar>
              <w:left w:w="72" w:type="dxa"/>
              <w:right w:w="72" w:type="dxa"/>
            </w:tcMar>
          </w:tcPr>
          <w:p w14:paraId="28E87BEB" w14:textId="64AB8362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 w:rsidRPr="00410BEE">
              <w:rPr>
                <w:rFonts w:ascii="Calibri" w:hAnsi="Calibri"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14:paraId="79E6ABD4" w14:textId="79A5B6B7" w:rsidR="000D3713" w:rsidRPr="00410BEE" w:rsidRDefault="000D3713" w:rsidP="00051EC3">
            <w:pPr>
              <w:spacing w:before="60" w:line="240" w:lineRule="auto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 xml:space="preserve">Публикувана документация </w:t>
            </w:r>
          </w:p>
        </w:tc>
        <w:tc>
          <w:tcPr>
            <w:tcW w:w="1620" w:type="dxa"/>
            <w:tcMar>
              <w:left w:w="72" w:type="dxa"/>
              <w:right w:w="72" w:type="dxa"/>
            </w:tcMar>
          </w:tcPr>
          <w:p w14:paraId="215ACC78" w14:textId="2AEC13A4" w:rsidR="000D3713" w:rsidRPr="00410BEE" w:rsidRDefault="000D3713" w:rsidP="00112853">
            <w:pPr>
              <w:spacing w:before="60" w:line="240" w:lineRule="auto"/>
              <w:jc w:val="center"/>
              <w:rPr>
                <w:rFonts w:ascii="Calibri" w:hAnsi="Calibri" w:cs="Arial"/>
                <w:sz w:val="18"/>
                <w:szCs w:val="18"/>
                <w:lang w:val="bg-BG"/>
              </w:rPr>
            </w:pPr>
            <w:r>
              <w:rPr>
                <w:rFonts w:ascii="Calibri" w:hAnsi="Calibri" w:cs="Arial"/>
                <w:sz w:val="18"/>
                <w:szCs w:val="18"/>
                <w:lang w:val="bg-BG"/>
              </w:rPr>
              <w:t>Подобрени насоки за изготвяне на ПКАВ</w:t>
            </w:r>
          </w:p>
        </w:tc>
      </w:tr>
    </w:tbl>
    <w:p w14:paraId="0074F434" w14:textId="72FC70CC" w:rsidR="00E31346" w:rsidRPr="00410BEE" w:rsidRDefault="00E31346" w:rsidP="00D90E2C">
      <w:pPr>
        <w:pStyle w:val="FootnoteText"/>
        <w:spacing w:line="240" w:lineRule="auto"/>
        <w:rPr>
          <w:lang w:val="bg-BG"/>
        </w:rPr>
      </w:pPr>
    </w:p>
    <w:sectPr w:rsidR="00E31346" w:rsidRPr="00410BEE" w:rsidSect="00D90E2C">
      <w:pgSz w:w="16838" w:h="11906" w:orient="landscape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046CA" w14:textId="77777777" w:rsidR="00CA5688" w:rsidRDefault="00CA5688" w:rsidP="00E31346">
      <w:pPr>
        <w:spacing w:before="0" w:after="0" w:line="240" w:lineRule="auto"/>
      </w:pPr>
      <w:r>
        <w:separator/>
      </w:r>
    </w:p>
  </w:endnote>
  <w:endnote w:type="continuationSeparator" w:id="0">
    <w:p w14:paraId="46279276" w14:textId="77777777" w:rsidR="00CA5688" w:rsidRDefault="00CA5688" w:rsidP="00E313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0C66A" w14:textId="77777777" w:rsidR="00CA5688" w:rsidRDefault="00CA5688" w:rsidP="00E31346">
      <w:pPr>
        <w:spacing w:before="0" w:after="0" w:line="240" w:lineRule="auto"/>
      </w:pPr>
      <w:r>
        <w:separator/>
      </w:r>
    </w:p>
  </w:footnote>
  <w:footnote w:type="continuationSeparator" w:id="0">
    <w:p w14:paraId="4D42457B" w14:textId="77777777" w:rsidR="00CA5688" w:rsidRDefault="00CA5688" w:rsidP="00E31346">
      <w:pPr>
        <w:spacing w:before="0" w:after="0" w:line="240" w:lineRule="auto"/>
      </w:pPr>
      <w:r>
        <w:continuationSeparator/>
      </w:r>
    </w:p>
  </w:footnote>
  <w:footnote w:id="1">
    <w:p w14:paraId="48F63C65" w14:textId="114F6653" w:rsidR="005539B8" w:rsidRPr="00DD38E1" w:rsidRDefault="005539B8" w:rsidP="00A4614E">
      <w:pPr>
        <w:pStyle w:val="FootnoteText"/>
        <w:spacing w:before="0" w:after="0" w:line="240" w:lineRule="auto"/>
        <w:rPr>
          <w:sz w:val="16"/>
          <w:szCs w:val="16"/>
          <w:lang w:val="ru-RU"/>
        </w:rPr>
      </w:pPr>
      <w:r w:rsidRPr="00A4614E">
        <w:rPr>
          <w:rStyle w:val="FootnoteReference"/>
          <w:sz w:val="16"/>
          <w:szCs w:val="16"/>
        </w:rPr>
        <w:footnoteRef/>
      </w:r>
      <w:r w:rsidRPr="00DD38E1">
        <w:rPr>
          <w:sz w:val="16"/>
          <w:szCs w:val="16"/>
          <w:lang w:val="ru-RU"/>
        </w:rPr>
        <w:t xml:space="preserve"> </w:t>
      </w:r>
      <w:r w:rsidRPr="002D2F16">
        <w:rPr>
          <w:sz w:val="16"/>
          <w:szCs w:val="16"/>
          <w:lang w:val="bg-BG"/>
        </w:rPr>
        <w:t>Друга възможност, с която разполагат домакинствата е да преминат на електричество за отопление</w:t>
      </w:r>
      <w:r w:rsidRPr="00DD38E1">
        <w:rPr>
          <w:sz w:val="16"/>
          <w:szCs w:val="16"/>
          <w:lang w:val="ru-RU"/>
        </w:rPr>
        <w:t>.</w:t>
      </w:r>
    </w:p>
  </w:footnote>
  <w:footnote w:id="2">
    <w:p w14:paraId="44ED93EE" w14:textId="0198D713" w:rsidR="005539B8" w:rsidRPr="00A4614E" w:rsidRDefault="005539B8" w:rsidP="00A4614E">
      <w:pPr>
        <w:pStyle w:val="FootnoteText"/>
        <w:spacing w:before="0" w:after="0" w:line="240" w:lineRule="auto"/>
        <w:rPr>
          <w:sz w:val="16"/>
          <w:szCs w:val="16"/>
          <w:lang w:val="bg-BG"/>
        </w:rPr>
      </w:pPr>
      <w:r w:rsidRPr="00A4614E">
        <w:rPr>
          <w:rStyle w:val="FootnoteReference"/>
          <w:sz w:val="16"/>
          <w:szCs w:val="16"/>
        </w:rPr>
        <w:footnoteRef/>
      </w:r>
      <w:r w:rsidRPr="00DD38E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bg-BG"/>
        </w:rPr>
        <w:t>Отчетените разходи са фискални разходи (т.е.</w:t>
      </w:r>
      <w:r w:rsidRPr="00DD38E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bg-BG"/>
        </w:rPr>
        <w:t>разходи, понесени от обществените институции</w:t>
      </w:r>
      <w:r w:rsidRPr="00DD38E1">
        <w:rPr>
          <w:sz w:val="16"/>
          <w:szCs w:val="16"/>
          <w:lang w:val="ru-RU"/>
        </w:rPr>
        <w:t xml:space="preserve">) </w:t>
      </w:r>
      <w:r>
        <w:rPr>
          <w:sz w:val="16"/>
          <w:szCs w:val="16"/>
          <w:lang w:val="bg-BG"/>
        </w:rPr>
        <w:t>за поетапно извеждане от употреба на печки и котли на твърдо гориво, които не отговарят на изискванията на регламентите за екодизайн</w:t>
      </w:r>
      <w:r w:rsidRPr="00DD38E1">
        <w:rPr>
          <w:rFonts w:cstheme="minorHAnsi"/>
          <w:sz w:val="16"/>
          <w:szCs w:val="16"/>
          <w:lang w:val="ru-RU"/>
        </w:rPr>
        <w:t xml:space="preserve"> </w:t>
      </w:r>
      <w:r>
        <w:rPr>
          <w:rFonts w:cstheme="minorHAnsi"/>
          <w:b/>
          <w:sz w:val="16"/>
          <w:szCs w:val="16"/>
          <w:lang w:val="bg-BG"/>
        </w:rPr>
        <w:t xml:space="preserve">само за домакинствата, които получават целево енергийно подпомагане в общините, към които се отнася </w:t>
      </w:r>
      <w:r w:rsidR="00DC7CBB">
        <w:rPr>
          <w:rFonts w:cstheme="minorHAnsi"/>
          <w:b/>
          <w:sz w:val="16"/>
          <w:szCs w:val="16"/>
          <w:lang w:val="bg-BG"/>
        </w:rPr>
        <w:t>Решение</w:t>
      </w:r>
      <w:r w:rsidR="00DC7CBB" w:rsidRPr="00DD38E1">
        <w:rPr>
          <w:rFonts w:cstheme="minorHAnsi"/>
          <w:b/>
          <w:sz w:val="16"/>
          <w:szCs w:val="16"/>
          <w:lang w:val="ru-RU"/>
        </w:rPr>
        <w:t xml:space="preserve"> </w:t>
      </w:r>
      <w:r w:rsidRPr="00A4614E">
        <w:rPr>
          <w:rFonts w:cstheme="minorHAnsi"/>
          <w:b/>
          <w:sz w:val="16"/>
          <w:szCs w:val="16"/>
        </w:rPr>
        <w:t>C</w:t>
      </w:r>
      <w:r w:rsidRPr="00DD38E1">
        <w:rPr>
          <w:rFonts w:cstheme="minorHAnsi"/>
          <w:b/>
          <w:sz w:val="16"/>
          <w:szCs w:val="16"/>
          <w:lang w:val="ru-RU"/>
        </w:rPr>
        <w:t xml:space="preserve">-488/15 </w:t>
      </w:r>
      <w:r>
        <w:rPr>
          <w:rFonts w:cstheme="minorHAnsi"/>
          <w:b/>
          <w:sz w:val="16"/>
          <w:szCs w:val="16"/>
          <w:lang w:val="bg-BG"/>
        </w:rPr>
        <w:t>на Европейския съд</w:t>
      </w:r>
      <w:r w:rsidRPr="00DD38E1">
        <w:rPr>
          <w:rFonts w:cstheme="minorHAnsi"/>
          <w:sz w:val="16"/>
          <w:szCs w:val="16"/>
          <w:lang w:val="ru-RU"/>
        </w:rPr>
        <w:t xml:space="preserve">. </w:t>
      </w:r>
      <w:r>
        <w:rPr>
          <w:rFonts w:cstheme="minorHAnsi"/>
          <w:sz w:val="16"/>
          <w:szCs w:val="16"/>
          <w:lang w:val="bg-BG"/>
        </w:rPr>
        <w:t>Изчисленията на фискалните разходи се основават на общ брой от 54 705 домакинства, които получават целево енергийно подпомагане в общините, които не отговарят на изискванията</w:t>
      </w:r>
      <w:r w:rsidR="003F0B04">
        <w:rPr>
          <w:rFonts w:cstheme="minorHAnsi"/>
          <w:sz w:val="16"/>
          <w:szCs w:val="16"/>
          <w:lang w:val="bg-BG"/>
        </w:rPr>
        <w:t>,</w:t>
      </w:r>
      <w:r>
        <w:rPr>
          <w:rFonts w:cstheme="minorHAnsi"/>
          <w:sz w:val="16"/>
          <w:szCs w:val="16"/>
          <w:lang w:val="bg-BG"/>
        </w:rPr>
        <w:t xml:space="preserve"> за отоплителен сезон</w:t>
      </w:r>
      <w:r w:rsidRPr="00DD38E1">
        <w:rPr>
          <w:rFonts w:cstheme="minorHAnsi"/>
          <w:sz w:val="16"/>
          <w:szCs w:val="16"/>
          <w:lang w:val="ru-RU"/>
        </w:rPr>
        <w:t xml:space="preserve"> 2017/2018</w:t>
      </w:r>
      <w:r>
        <w:rPr>
          <w:rFonts w:cstheme="minorHAnsi"/>
          <w:sz w:val="16"/>
          <w:szCs w:val="16"/>
          <w:lang w:val="bg-BG"/>
        </w:rPr>
        <w:t xml:space="preserve"> г.</w:t>
      </w:r>
      <w:r w:rsidRPr="00DD38E1">
        <w:rPr>
          <w:rFonts w:cstheme="minorHAnsi"/>
          <w:sz w:val="16"/>
          <w:szCs w:val="16"/>
          <w:lang w:val="ru-RU"/>
        </w:rPr>
        <w:t xml:space="preserve"> </w:t>
      </w:r>
      <w:r>
        <w:rPr>
          <w:rFonts w:cstheme="minorHAnsi"/>
          <w:sz w:val="16"/>
          <w:szCs w:val="16"/>
          <w:lang w:val="bg-BG"/>
        </w:rPr>
        <w:t xml:space="preserve">Очакваните капиталови разходи за всяка община за подмяна на уреди за битово отопление на твърдо гориво в периода </w:t>
      </w:r>
      <w:r w:rsidRPr="00DD38E1">
        <w:rPr>
          <w:rFonts w:cstheme="minorHAnsi"/>
          <w:sz w:val="16"/>
          <w:szCs w:val="16"/>
          <w:lang w:val="ru-RU"/>
        </w:rPr>
        <w:t>2018-2024</w:t>
      </w:r>
      <w:r>
        <w:rPr>
          <w:rFonts w:cstheme="minorHAnsi"/>
          <w:sz w:val="16"/>
          <w:szCs w:val="16"/>
          <w:lang w:val="bg-BG"/>
        </w:rPr>
        <w:t xml:space="preserve"> г.</w:t>
      </w:r>
      <w:r w:rsidRPr="00DD38E1">
        <w:rPr>
          <w:rFonts w:cstheme="minorHAnsi"/>
          <w:sz w:val="16"/>
          <w:szCs w:val="16"/>
          <w:lang w:val="ru-RU"/>
        </w:rPr>
        <w:t xml:space="preserve"> </w:t>
      </w:r>
      <w:r>
        <w:rPr>
          <w:rFonts w:cstheme="minorHAnsi"/>
          <w:sz w:val="16"/>
          <w:szCs w:val="16"/>
          <w:lang w:val="bg-BG"/>
        </w:rPr>
        <w:t xml:space="preserve">са посочени в приложение </w:t>
      </w:r>
      <w:r w:rsidRPr="00A4614E">
        <w:rPr>
          <w:rFonts w:cstheme="minorHAnsi"/>
          <w:sz w:val="16"/>
          <w:szCs w:val="16"/>
        </w:rPr>
        <w:t>III</w:t>
      </w:r>
      <w:r w:rsidRPr="00DD38E1">
        <w:rPr>
          <w:rFonts w:cstheme="minorHAnsi"/>
          <w:sz w:val="16"/>
          <w:szCs w:val="16"/>
          <w:lang w:val="ru-RU"/>
        </w:rPr>
        <w:t>.5</w:t>
      </w:r>
      <w:r>
        <w:rPr>
          <w:rFonts w:cstheme="minorHAnsi"/>
          <w:sz w:val="16"/>
          <w:szCs w:val="16"/>
          <w:lang w:val="bg-BG"/>
        </w:rPr>
        <w:t xml:space="preserve"> от Програмата</w:t>
      </w:r>
      <w:r w:rsidRPr="00DD38E1">
        <w:rPr>
          <w:rFonts w:cstheme="minorHAnsi"/>
          <w:sz w:val="16"/>
          <w:szCs w:val="16"/>
          <w:lang w:val="ru-RU"/>
        </w:rPr>
        <w:t xml:space="preserve">. </w:t>
      </w:r>
      <w:r w:rsidRPr="00A4614E">
        <w:rPr>
          <w:rFonts w:cstheme="minorHAnsi"/>
          <w:sz w:val="16"/>
          <w:szCs w:val="16"/>
          <w:lang w:val="bg-BG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0D37"/>
    <w:multiLevelType w:val="hybridMultilevel"/>
    <w:tmpl w:val="4F0E1A92"/>
    <w:lvl w:ilvl="0" w:tplc="E96EB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F34F6"/>
    <w:multiLevelType w:val="hybridMultilevel"/>
    <w:tmpl w:val="4A9CAB22"/>
    <w:lvl w:ilvl="0" w:tplc="D51893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30AB8"/>
    <w:multiLevelType w:val="hybridMultilevel"/>
    <w:tmpl w:val="C1847912"/>
    <w:lvl w:ilvl="0" w:tplc="E00EFD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C792B"/>
    <w:multiLevelType w:val="hybridMultilevel"/>
    <w:tmpl w:val="815AD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A78EC"/>
    <w:multiLevelType w:val="hybridMultilevel"/>
    <w:tmpl w:val="B4908BC6"/>
    <w:lvl w:ilvl="0" w:tplc="98AEE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46"/>
    <w:rsid w:val="0000253B"/>
    <w:rsid w:val="000029F7"/>
    <w:rsid w:val="000040A5"/>
    <w:rsid w:val="000048EA"/>
    <w:rsid w:val="00004960"/>
    <w:rsid w:val="00005583"/>
    <w:rsid w:val="0000685F"/>
    <w:rsid w:val="00006A6F"/>
    <w:rsid w:val="00007499"/>
    <w:rsid w:val="00007E95"/>
    <w:rsid w:val="00010BB4"/>
    <w:rsid w:val="00010EAA"/>
    <w:rsid w:val="0001161B"/>
    <w:rsid w:val="00011BF4"/>
    <w:rsid w:val="000148A0"/>
    <w:rsid w:val="0001516A"/>
    <w:rsid w:val="00016DD3"/>
    <w:rsid w:val="00017ACB"/>
    <w:rsid w:val="00022558"/>
    <w:rsid w:val="00024328"/>
    <w:rsid w:val="00024440"/>
    <w:rsid w:val="000246A9"/>
    <w:rsid w:val="000247CA"/>
    <w:rsid w:val="00025F20"/>
    <w:rsid w:val="00026C1F"/>
    <w:rsid w:val="000278C7"/>
    <w:rsid w:val="000279B2"/>
    <w:rsid w:val="00030712"/>
    <w:rsid w:val="00030FE2"/>
    <w:rsid w:val="00031839"/>
    <w:rsid w:val="00031EB0"/>
    <w:rsid w:val="00032D0A"/>
    <w:rsid w:val="0003380A"/>
    <w:rsid w:val="00034130"/>
    <w:rsid w:val="000343D0"/>
    <w:rsid w:val="00034924"/>
    <w:rsid w:val="00034B8D"/>
    <w:rsid w:val="00034FB6"/>
    <w:rsid w:val="00035573"/>
    <w:rsid w:val="00035761"/>
    <w:rsid w:val="00035811"/>
    <w:rsid w:val="00035FD3"/>
    <w:rsid w:val="00036007"/>
    <w:rsid w:val="0003745B"/>
    <w:rsid w:val="000375F0"/>
    <w:rsid w:val="00040F37"/>
    <w:rsid w:val="00041ABF"/>
    <w:rsid w:val="000420AF"/>
    <w:rsid w:val="000430E0"/>
    <w:rsid w:val="000434E1"/>
    <w:rsid w:val="00043D39"/>
    <w:rsid w:val="00044406"/>
    <w:rsid w:val="00044888"/>
    <w:rsid w:val="00046416"/>
    <w:rsid w:val="0004674B"/>
    <w:rsid w:val="00046D07"/>
    <w:rsid w:val="00050FC9"/>
    <w:rsid w:val="000519D6"/>
    <w:rsid w:val="00051AC6"/>
    <w:rsid w:val="00051EC3"/>
    <w:rsid w:val="00051F8D"/>
    <w:rsid w:val="0005299E"/>
    <w:rsid w:val="00052F8C"/>
    <w:rsid w:val="000538EE"/>
    <w:rsid w:val="00053A23"/>
    <w:rsid w:val="00057CA1"/>
    <w:rsid w:val="00057EA8"/>
    <w:rsid w:val="00060557"/>
    <w:rsid w:val="00060DDF"/>
    <w:rsid w:val="0006182C"/>
    <w:rsid w:val="000634F6"/>
    <w:rsid w:val="00063BE0"/>
    <w:rsid w:val="00064FB9"/>
    <w:rsid w:val="00066BBD"/>
    <w:rsid w:val="00066F8C"/>
    <w:rsid w:val="0006751E"/>
    <w:rsid w:val="00070381"/>
    <w:rsid w:val="00071C96"/>
    <w:rsid w:val="0007294B"/>
    <w:rsid w:val="00073F64"/>
    <w:rsid w:val="00074371"/>
    <w:rsid w:val="00076061"/>
    <w:rsid w:val="00076610"/>
    <w:rsid w:val="000768CE"/>
    <w:rsid w:val="00076B13"/>
    <w:rsid w:val="00080592"/>
    <w:rsid w:val="000805DC"/>
    <w:rsid w:val="00080E0F"/>
    <w:rsid w:val="000815C4"/>
    <w:rsid w:val="000816A8"/>
    <w:rsid w:val="000818B4"/>
    <w:rsid w:val="0008319E"/>
    <w:rsid w:val="0008517C"/>
    <w:rsid w:val="00086151"/>
    <w:rsid w:val="00086C70"/>
    <w:rsid w:val="00090C2B"/>
    <w:rsid w:val="000911E3"/>
    <w:rsid w:val="00091D14"/>
    <w:rsid w:val="0009304A"/>
    <w:rsid w:val="00093369"/>
    <w:rsid w:val="000945FF"/>
    <w:rsid w:val="00094BA5"/>
    <w:rsid w:val="00095DA3"/>
    <w:rsid w:val="000A04D6"/>
    <w:rsid w:val="000A04FE"/>
    <w:rsid w:val="000A1389"/>
    <w:rsid w:val="000A13A4"/>
    <w:rsid w:val="000A22E0"/>
    <w:rsid w:val="000A3A6F"/>
    <w:rsid w:val="000A4241"/>
    <w:rsid w:val="000A427A"/>
    <w:rsid w:val="000A6F01"/>
    <w:rsid w:val="000B15E9"/>
    <w:rsid w:val="000B2117"/>
    <w:rsid w:val="000B3686"/>
    <w:rsid w:val="000B59A5"/>
    <w:rsid w:val="000B5D9E"/>
    <w:rsid w:val="000B671E"/>
    <w:rsid w:val="000B721F"/>
    <w:rsid w:val="000B7D5B"/>
    <w:rsid w:val="000C2908"/>
    <w:rsid w:val="000C2DAA"/>
    <w:rsid w:val="000C3740"/>
    <w:rsid w:val="000C3EA2"/>
    <w:rsid w:val="000C3EAE"/>
    <w:rsid w:val="000C6005"/>
    <w:rsid w:val="000C74E1"/>
    <w:rsid w:val="000C754A"/>
    <w:rsid w:val="000C7C22"/>
    <w:rsid w:val="000D080B"/>
    <w:rsid w:val="000D1EB9"/>
    <w:rsid w:val="000D23A4"/>
    <w:rsid w:val="000D29F4"/>
    <w:rsid w:val="000D3713"/>
    <w:rsid w:val="000D5760"/>
    <w:rsid w:val="000D5EE8"/>
    <w:rsid w:val="000D6C7D"/>
    <w:rsid w:val="000D7FA1"/>
    <w:rsid w:val="000E05E8"/>
    <w:rsid w:val="000E0D64"/>
    <w:rsid w:val="000E1AD2"/>
    <w:rsid w:val="000E2A7F"/>
    <w:rsid w:val="000E3111"/>
    <w:rsid w:val="000E3D88"/>
    <w:rsid w:val="000E3F59"/>
    <w:rsid w:val="000E3F85"/>
    <w:rsid w:val="000E46F8"/>
    <w:rsid w:val="000E47C7"/>
    <w:rsid w:val="000E5C61"/>
    <w:rsid w:val="000E7E28"/>
    <w:rsid w:val="000F037F"/>
    <w:rsid w:val="000F0435"/>
    <w:rsid w:val="000F10AD"/>
    <w:rsid w:val="000F2EE4"/>
    <w:rsid w:val="000F36C1"/>
    <w:rsid w:val="000F3836"/>
    <w:rsid w:val="000F4B12"/>
    <w:rsid w:val="000F626A"/>
    <w:rsid w:val="000F6E12"/>
    <w:rsid w:val="000F740C"/>
    <w:rsid w:val="000F77F5"/>
    <w:rsid w:val="001006D2"/>
    <w:rsid w:val="00102E7E"/>
    <w:rsid w:val="00105853"/>
    <w:rsid w:val="00105E2D"/>
    <w:rsid w:val="00107AD5"/>
    <w:rsid w:val="00110A78"/>
    <w:rsid w:val="00111086"/>
    <w:rsid w:val="00112853"/>
    <w:rsid w:val="00113280"/>
    <w:rsid w:val="00114F92"/>
    <w:rsid w:val="0011534E"/>
    <w:rsid w:val="00115446"/>
    <w:rsid w:val="00116F11"/>
    <w:rsid w:val="00120E25"/>
    <w:rsid w:val="00120E35"/>
    <w:rsid w:val="001212B7"/>
    <w:rsid w:val="00121426"/>
    <w:rsid w:val="001215CC"/>
    <w:rsid w:val="001230C2"/>
    <w:rsid w:val="00127352"/>
    <w:rsid w:val="00130032"/>
    <w:rsid w:val="00131330"/>
    <w:rsid w:val="00131D7F"/>
    <w:rsid w:val="00132627"/>
    <w:rsid w:val="00134916"/>
    <w:rsid w:val="001353A0"/>
    <w:rsid w:val="00136E13"/>
    <w:rsid w:val="001371AD"/>
    <w:rsid w:val="00141493"/>
    <w:rsid w:val="00141A9F"/>
    <w:rsid w:val="00141DC0"/>
    <w:rsid w:val="001420D8"/>
    <w:rsid w:val="00142918"/>
    <w:rsid w:val="00144317"/>
    <w:rsid w:val="001444D2"/>
    <w:rsid w:val="00145ACE"/>
    <w:rsid w:val="00146346"/>
    <w:rsid w:val="001473E7"/>
    <w:rsid w:val="0015017A"/>
    <w:rsid w:val="00151414"/>
    <w:rsid w:val="001519DF"/>
    <w:rsid w:val="00152493"/>
    <w:rsid w:val="00154A79"/>
    <w:rsid w:val="00156008"/>
    <w:rsid w:val="001573C7"/>
    <w:rsid w:val="001579AC"/>
    <w:rsid w:val="001602F1"/>
    <w:rsid w:val="00160510"/>
    <w:rsid w:val="00160F54"/>
    <w:rsid w:val="001617E4"/>
    <w:rsid w:val="0016304A"/>
    <w:rsid w:val="001638CE"/>
    <w:rsid w:val="0016697E"/>
    <w:rsid w:val="001671ED"/>
    <w:rsid w:val="001716B7"/>
    <w:rsid w:val="0017256B"/>
    <w:rsid w:val="00173CF4"/>
    <w:rsid w:val="00173ED2"/>
    <w:rsid w:val="0017433B"/>
    <w:rsid w:val="00181D55"/>
    <w:rsid w:val="001820DB"/>
    <w:rsid w:val="00183E4E"/>
    <w:rsid w:val="00184855"/>
    <w:rsid w:val="00185BEB"/>
    <w:rsid w:val="00190663"/>
    <w:rsid w:val="0019219D"/>
    <w:rsid w:val="00192C2E"/>
    <w:rsid w:val="001930FF"/>
    <w:rsid w:val="001933BC"/>
    <w:rsid w:val="00193F88"/>
    <w:rsid w:val="0019426C"/>
    <w:rsid w:val="00195223"/>
    <w:rsid w:val="00197435"/>
    <w:rsid w:val="001A2F1E"/>
    <w:rsid w:val="001A7AEF"/>
    <w:rsid w:val="001B04FC"/>
    <w:rsid w:val="001B1498"/>
    <w:rsid w:val="001B2E6F"/>
    <w:rsid w:val="001B46D2"/>
    <w:rsid w:val="001B4E44"/>
    <w:rsid w:val="001B5A97"/>
    <w:rsid w:val="001B75BC"/>
    <w:rsid w:val="001C084D"/>
    <w:rsid w:val="001C1B11"/>
    <w:rsid w:val="001C5BD7"/>
    <w:rsid w:val="001D153E"/>
    <w:rsid w:val="001D2E8F"/>
    <w:rsid w:val="001D2F20"/>
    <w:rsid w:val="001D377D"/>
    <w:rsid w:val="001D398D"/>
    <w:rsid w:val="001D4392"/>
    <w:rsid w:val="001D4EBF"/>
    <w:rsid w:val="001D563F"/>
    <w:rsid w:val="001D6423"/>
    <w:rsid w:val="001D7286"/>
    <w:rsid w:val="001D7670"/>
    <w:rsid w:val="001D7686"/>
    <w:rsid w:val="001D79C3"/>
    <w:rsid w:val="001E019B"/>
    <w:rsid w:val="001E0306"/>
    <w:rsid w:val="001E11C6"/>
    <w:rsid w:val="001E2473"/>
    <w:rsid w:val="001E3185"/>
    <w:rsid w:val="001E42FC"/>
    <w:rsid w:val="001E441A"/>
    <w:rsid w:val="001E5C4F"/>
    <w:rsid w:val="001E5DFF"/>
    <w:rsid w:val="001E63B9"/>
    <w:rsid w:val="001E6789"/>
    <w:rsid w:val="001F0748"/>
    <w:rsid w:val="001F2342"/>
    <w:rsid w:val="001F292F"/>
    <w:rsid w:val="001F372D"/>
    <w:rsid w:val="001F3B59"/>
    <w:rsid w:val="001F473B"/>
    <w:rsid w:val="001F4AC9"/>
    <w:rsid w:val="001F740D"/>
    <w:rsid w:val="00200AA4"/>
    <w:rsid w:val="00201B87"/>
    <w:rsid w:val="0020232B"/>
    <w:rsid w:val="0020483C"/>
    <w:rsid w:val="0020540E"/>
    <w:rsid w:val="00206D76"/>
    <w:rsid w:val="00206F6C"/>
    <w:rsid w:val="002075E6"/>
    <w:rsid w:val="00210326"/>
    <w:rsid w:val="00211501"/>
    <w:rsid w:val="002122E0"/>
    <w:rsid w:val="00213CE7"/>
    <w:rsid w:val="00214405"/>
    <w:rsid w:val="002163FF"/>
    <w:rsid w:val="0021641C"/>
    <w:rsid w:val="002177DA"/>
    <w:rsid w:val="00221085"/>
    <w:rsid w:val="00221707"/>
    <w:rsid w:val="0022379C"/>
    <w:rsid w:val="00223DF2"/>
    <w:rsid w:val="0022405D"/>
    <w:rsid w:val="00224497"/>
    <w:rsid w:val="00224D89"/>
    <w:rsid w:val="0022675F"/>
    <w:rsid w:val="0023184F"/>
    <w:rsid w:val="00231DAB"/>
    <w:rsid w:val="002325A8"/>
    <w:rsid w:val="00232E17"/>
    <w:rsid w:val="002331DF"/>
    <w:rsid w:val="00235243"/>
    <w:rsid w:val="00237E78"/>
    <w:rsid w:val="002400EB"/>
    <w:rsid w:val="00240550"/>
    <w:rsid w:val="00240D27"/>
    <w:rsid w:val="00242204"/>
    <w:rsid w:val="002441DB"/>
    <w:rsid w:val="002458EA"/>
    <w:rsid w:val="0024754D"/>
    <w:rsid w:val="00247A7E"/>
    <w:rsid w:val="00252682"/>
    <w:rsid w:val="00252962"/>
    <w:rsid w:val="002546D7"/>
    <w:rsid w:val="00254CA4"/>
    <w:rsid w:val="0025543A"/>
    <w:rsid w:val="00256FE5"/>
    <w:rsid w:val="00257622"/>
    <w:rsid w:val="00261C89"/>
    <w:rsid w:val="0026250A"/>
    <w:rsid w:val="00262997"/>
    <w:rsid w:val="0026356E"/>
    <w:rsid w:val="002642A3"/>
    <w:rsid w:val="00264E36"/>
    <w:rsid w:val="00271FDF"/>
    <w:rsid w:val="0027374A"/>
    <w:rsid w:val="00274EAD"/>
    <w:rsid w:val="0027587C"/>
    <w:rsid w:val="002765DB"/>
    <w:rsid w:val="00277DE0"/>
    <w:rsid w:val="00280882"/>
    <w:rsid w:val="00280AE2"/>
    <w:rsid w:val="00280C72"/>
    <w:rsid w:val="002815FC"/>
    <w:rsid w:val="00281879"/>
    <w:rsid w:val="00281CD0"/>
    <w:rsid w:val="00282C19"/>
    <w:rsid w:val="00283280"/>
    <w:rsid w:val="00283E56"/>
    <w:rsid w:val="002845C7"/>
    <w:rsid w:val="00284765"/>
    <w:rsid w:val="002854F0"/>
    <w:rsid w:val="002869E7"/>
    <w:rsid w:val="00290813"/>
    <w:rsid w:val="00290CF3"/>
    <w:rsid w:val="00290E1A"/>
    <w:rsid w:val="0029126F"/>
    <w:rsid w:val="00291970"/>
    <w:rsid w:val="0029239F"/>
    <w:rsid w:val="00292BF4"/>
    <w:rsid w:val="00292C08"/>
    <w:rsid w:val="00292F2F"/>
    <w:rsid w:val="00295E03"/>
    <w:rsid w:val="00295E99"/>
    <w:rsid w:val="002965D7"/>
    <w:rsid w:val="002969C3"/>
    <w:rsid w:val="00296E8F"/>
    <w:rsid w:val="002A312C"/>
    <w:rsid w:val="002A647B"/>
    <w:rsid w:val="002A7D01"/>
    <w:rsid w:val="002B0030"/>
    <w:rsid w:val="002B0956"/>
    <w:rsid w:val="002B13D5"/>
    <w:rsid w:val="002B2076"/>
    <w:rsid w:val="002B2189"/>
    <w:rsid w:val="002B3FE7"/>
    <w:rsid w:val="002B75D1"/>
    <w:rsid w:val="002B7826"/>
    <w:rsid w:val="002C0127"/>
    <w:rsid w:val="002C19AD"/>
    <w:rsid w:val="002C35F9"/>
    <w:rsid w:val="002C63FB"/>
    <w:rsid w:val="002C7804"/>
    <w:rsid w:val="002C7DD2"/>
    <w:rsid w:val="002D083C"/>
    <w:rsid w:val="002D1369"/>
    <w:rsid w:val="002D1BDA"/>
    <w:rsid w:val="002D2F16"/>
    <w:rsid w:val="002D323A"/>
    <w:rsid w:val="002D39C4"/>
    <w:rsid w:val="002D4269"/>
    <w:rsid w:val="002D6217"/>
    <w:rsid w:val="002D6BA3"/>
    <w:rsid w:val="002E1953"/>
    <w:rsid w:val="002E2DF5"/>
    <w:rsid w:val="002E4F52"/>
    <w:rsid w:val="002E6747"/>
    <w:rsid w:val="002E6DF4"/>
    <w:rsid w:val="002E7C74"/>
    <w:rsid w:val="002F0593"/>
    <w:rsid w:val="002F12A6"/>
    <w:rsid w:val="002F2849"/>
    <w:rsid w:val="002F3575"/>
    <w:rsid w:val="002F4AC1"/>
    <w:rsid w:val="002F5B58"/>
    <w:rsid w:val="002F6528"/>
    <w:rsid w:val="002F6AD2"/>
    <w:rsid w:val="00300362"/>
    <w:rsid w:val="0030088D"/>
    <w:rsid w:val="003009C4"/>
    <w:rsid w:val="00301B9D"/>
    <w:rsid w:val="00302ADC"/>
    <w:rsid w:val="00310805"/>
    <w:rsid w:val="00312A50"/>
    <w:rsid w:val="00314DF2"/>
    <w:rsid w:val="003172A4"/>
    <w:rsid w:val="003205BF"/>
    <w:rsid w:val="0032195F"/>
    <w:rsid w:val="003221E4"/>
    <w:rsid w:val="00322A13"/>
    <w:rsid w:val="00322D50"/>
    <w:rsid w:val="003232DA"/>
    <w:rsid w:val="00323EC2"/>
    <w:rsid w:val="003241F9"/>
    <w:rsid w:val="0032488C"/>
    <w:rsid w:val="003262D6"/>
    <w:rsid w:val="00326665"/>
    <w:rsid w:val="003270A8"/>
    <w:rsid w:val="00327E82"/>
    <w:rsid w:val="003304C7"/>
    <w:rsid w:val="003311EC"/>
    <w:rsid w:val="003338A6"/>
    <w:rsid w:val="003340C3"/>
    <w:rsid w:val="003347A9"/>
    <w:rsid w:val="00334E35"/>
    <w:rsid w:val="00335370"/>
    <w:rsid w:val="00335C16"/>
    <w:rsid w:val="00336274"/>
    <w:rsid w:val="003401C6"/>
    <w:rsid w:val="0034181A"/>
    <w:rsid w:val="00342263"/>
    <w:rsid w:val="00342F2C"/>
    <w:rsid w:val="00344B78"/>
    <w:rsid w:val="00344F47"/>
    <w:rsid w:val="003455B4"/>
    <w:rsid w:val="00346F47"/>
    <w:rsid w:val="003471EB"/>
    <w:rsid w:val="00351925"/>
    <w:rsid w:val="0035272A"/>
    <w:rsid w:val="00352EEA"/>
    <w:rsid w:val="00353091"/>
    <w:rsid w:val="00353867"/>
    <w:rsid w:val="00355422"/>
    <w:rsid w:val="003573C0"/>
    <w:rsid w:val="00360519"/>
    <w:rsid w:val="00361304"/>
    <w:rsid w:val="00362468"/>
    <w:rsid w:val="00363233"/>
    <w:rsid w:val="0036329C"/>
    <w:rsid w:val="00363580"/>
    <w:rsid w:val="0036388B"/>
    <w:rsid w:val="0036549C"/>
    <w:rsid w:val="00366DB8"/>
    <w:rsid w:val="00367204"/>
    <w:rsid w:val="00367E17"/>
    <w:rsid w:val="00370753"/>
    <w:rsid w:val="003731ED"/>
    <w:rsid w:val="003762A0"/>
    <w:rsid w:val="0037658D"/>
    <w:rsid w:val="0037677C"/>
    <w:rsid w:val="00377648"/>
    <w:rsid w:val="00377AA0"/>
    <w:rsid w:val="00380141"/>
    <w:rsid w:val="00381534"/>
    <w:rsid w:val="00381D45"/>
    <w:rsid w:val="00383079"/>
    <w:rsid w:val="003834B3"/>
    <w:rsid w:val="00384D4D"/>
    <w:rsid w:val="00386704"/>
    <w:rsid w:val="0038701C"/>
    <w:rsid w:val="003917A4"/>
    <w:rsid w:val="00391CE6"/>
    <w:rsid w:val="00392F9A"/>
    <w:rsid w:val="00393750"/>
    <w:rsid w:val="00394A33"/>
    <w:rsid w:val="00394BAE"/>
    <w:rsid w:val="00396819"/>
    <w:rsid w:val="003978DA"/>
    <w:rsid w:val="003A0996"/>
    <w:rsid w:val="003A1927"/>
    <w:rsid w:val="003A1B41"/>
    <w:rsid w:val="003A1CB2"/>
    <w:rsid w:val="003A2101"/>
    <w:rsid w:val="003A3ADC"/>
    <w:rsid w:val="003A5BE1"/>
    <w:rsid w:val="003B1667"/>
    <w:rsid w:val="003B1E55"/>
    <w:rsid w:val="003B4966"/>
    <w:rsid w:val="003B6576"/>
    <w:rsid w:val="003C0642"/>
    <w:rsid w:val="003C1D45"/>
    <w:rsid w:val="003C4409"/>
    <w:rsid w:val="003C4DF3"/>
    <w:rsid w:val="003C5029"/>
    <w:rsid w:val="003C54B0"/>
    <w:rsid w:val="003C5F51"/>
    <w:rsid w:val="003C657B"/>
    <w:rsid w:val="003C7112"/>
    <w:rsid w:val="003D09CF"/>
    <w:rsid w:val="003D0F25"/>
    <w:rsid w:val="003D1561"/>
    <w:rsid w:val="003D1B01"/>
    <w:rsid w:val="003D1EAE"/>
    <w:rsid w:val="003D4732"/>
    <w:rsid w:val="003D719A"/>
    <w:rsid w:val="003D71A2"/>
    <w:rsid w:val="003D7A16"/>
    <w:rsid w:val="003E0000"/>
    <w:rsid w:val="003E11B7"/>
    <w:rsid w:val="003E177E"/>
    <w:rsid w:val="003E41E3"/>
    <w:rsid w:val="003E4785"/>
    <w:rsid w:val="003E4A52"/>
    <w:rsid w:val="003E5FCF"/>
    <w:rsid w:val="003E678F"/>
    <w:rsid w:val="003F00D2"/>
    <w:rsid w:val="003F0B04"/>
    <w:rsid w:val="003F1100"/>
    <w:rsid w:val="003F20E9"/>
    <w:rsid w:val="003F30A4"/>
    <w:rsid w:val="003F3A55"/>
    <w:rsid w:val="003F4795"/>
    <w:rsid w:val="003F5092"/>
    <w:rsid w:val="003F5570"/>
    <w:rsid w:val="003F59BC"/>
    <w:rsid w:val="003F5A9E"/>
    <w:rsid w:val="003F5D2F"/>
    <w:rsid w:val="00401EE1"/>
    <w:rsid w:val="0040493C"/>
    <w:rsid w:val="00404A86"/>
    <w:rsid w:val="00405444"/>
    <w:rsid w:val="00406AF6"/>
    <w:rsid w:val="004079F5"/>
    <w:rsid w:val="00407E63"/>
    <w:rsid w:val="00410BEE"/>
    <w:rsid w:val="00412F81"/>
    <w:rsid w:val="00412F9B"/>
    <w:rsid w:val="004136C7"/>
    <w:rsid w:val="00414033"/>
    <w:rsid w:val="004142D6"/>
    <w:rsid w:val="00416495"/>
    <w:rsid w:val="0041697F"/>
    <w:rsid w:val="004169A3"/>
    <w:rsid w:val="00416A62"/>
    <w:rsid w:val="00420D49"/>
    <w:rsid w:val="0042126B"/>
    <w:rsid w:val="004223EB"/>
    <w:rsid w:val="004240B2"/>
    <w:rsid w:val="004262E9"/>
    <w:rsid w:val="004279D3"/>
    <w:rsid w:val="0043356E"/>
    <w:rsid w:val="00434E66"/>
    <w:rsid w:val="0043591D"/>
    <w:rsid w:val="0043602F"/>
    <w:rsid w:val="004368EC"/>
    <w:rsid w:val="00436AA9"/>
    <w:rsid w:val="00436BBB"/>
    <w:rsid w:val="00437384"/>
    <w:rsid w:val="004373EF"/>
    <w:rsid w:val="004377E2"/>
    <w:rsid w:val="00441B87"/>
    <w:rsid w:val="00441EE2"/>
    <w:rsid w:val="0044217C"/>
    <w:rsid w:val="004426AC"/>
    <w:rsid w:val="004433F1"/>
    <w:rsid w:val="00443724"/>
    <w:rsid w:val="00444632"/>
    <w:rsid w:val="00444B52"/>
    <w:rsid w:val="004506D8"/>
    <w:rsid w:val="0045088C"/>
    <w:rsid w:val="004510C3"/>
    <w:rsid w:val="004512C2"/>
    <w:rsid w:val="0045131B"/>
    <w:rsid w:val="004522C4"/>
    <w:rsid w:val="00454B8E"/>
    <w:rsid w:val="00454F87"/>
    <w:rsid w:val="0045630F"/>
    <w:rsid w:val="00456C0E"/>
    <w:rsid w:val="00457C4F"/>
    <w:rsid w:val="00460061"/>
    <w:rsid w:val="00460BC4"/>
    <w:rsid w:val="004617C3"/>
    <w:rsid w:val="00461AE2"/>
    <w:rsid w:val="00461D9D"/>
    <w:rsid w:val="004631A0"/>
    <w:rsid w:val="004631FA"/>
    <w:rsid w:val="00464544"/>
    <w:rsid w:val="00464B94"/>
    <w:rsid w:val="00464CFF"/>
    <w:rsid w:val="0046572C"/>
    <w:rsid w:val="00465E2F"/>
    <w:rsid w:val="0046653E"/>
    <w:rsid w:val="004679EF"/>
    <w:rsid w:val="00467E92"/>
    <w:rsid w:val="00470EA8"/>
    <w:rsid w:val="0047159B"/>
    <w:rsid w:val="00471FC0"/>
    <w:rsid w:val="00473DE6"/>
    <w:rsid w:val="00475947"/>
    <w:rsid w:val="00475BF6"/>
    <w:rsid w:val="00477BDD"/>
    <w:rsid w:val="004800F7"/>
    <w:rsid w:val="0048157C"/>
    <w:rsid w:val="00481768"/>
    <w:rsid w:val="00482692"/>
    <w:rsid w:val="0048286C"/>
    <w:rsid w:val="004828AA"/>
    <w:rsid w:val="00483C5E"/>
    <w:rsid w:val="004841E5"/>
    <w:rsid w:val="004841FF"/>
    <w:rsid w:val="00485D17"/>
    <w:rsid w:val="00486D41"/>
    <w:rsid w:val="004907AB"/>
    <w:rsid w:val="00490EFB"/>
    <w:rsid w:val="00491834"/>
    <w:rsid w:val="00491E91"/>
    <w:rsid w:val="004961D8"/>
    <w:rsid w:val="004A03B1"/>
    <w:rsid w:val="004A12CE"/>
    <w:rsid w:val="004A15C0"/>
    <w:rsid w:val="004A1C1A"/>
    <w:rsid w:val="004A1F2E"/>
    <w:rsid w:val="004A55D7"/>
    <w:rsid w:val="004A5ECC"/>
    <w:rsid w:val="004A6171"/>
    <w:rsid w:val="004A795C"/>
    <w:rsid w:val="004B10A8"/>
    <w:rsid w:val="004B614F"/>
    <w:rsid w:val="004B6572"/>
    <w:rsid w:val="004B6947"/>
    <w:rsid w:val="004B7F39"/>
    <w:rsid w:val="004C121A"/>
    <w:rsid w:val="004C15C9"/>
    <w:rsid w:val="004C16D8"/>
    <w:rsid w:val="004C28AF"/>
    <w:rsid w:val="004C3B4E"/>
    <w:rsid w:val="004C3EED"/>
    <w:rsid w:val="004C4FE0"/>
    <w:rsid w:val="004C649B"/>
    <w:rsid w:val="004D0494"/>
    <w:rsid w:val="004D13B1"/>
    <w:rsid w:val="004D4F73"/>
    <w:rsid w:val="004D51B5"/>
    <w:rsid w:val="004D57F2"/>
    <w:rsid w:val="004D5EA4"/>
    <w:rsid w:val="004D5EAA"/>
    <w:rsid w:val="004D677E"/>
    <w:rsid w:val="004D69B4"/>
    <w:rsid w:val="004E039D"/>
    <w:rsid w:val="004E187B"/>
    <w:rsid w:val="004E366B"/>
    <w:rsid w:val="004E3FAB"/>
    <w:rsid w:val="004E4079"/>
    <w:rsid w:val="004E40AA"/>
    <w:rsid w:val="004E4235"/>
    <w:rsid w:val="004E47A5"/>
    <w:rsid w:val="004E4E05"/>
    <w:rsid w:val="004E5E13"/>
    <w:rsid w:val="004E7DD8"/>
    <w:rsid w:val="004E7F9C"/>
    <w:rsid w:val="004F05F7"/>
    <w:rsid w:val="004F074A"/>
    <w:rsid w:val="004F0D5F"/>
    <w:rsid w:val="004F1D2C"/>
    <w:rsid w:val="004F281F"/>
    <w:rsid w:val="004F4789"/>
    <w:rsid w:val="004F49EE"/>
    <w:rsid w:val="004F689C"/>
    <w:rsid w:val="0050061E"/>
    <w:rsid w:val="005010E9"/>
    <w:rsid w:val="00502473"/>
    <w:rsid w:val="00503060"/>
    <w:rsid w:val="00505CDD"/>
    <w:rsid w:val="00505D1B"/>
    <w:rsid w:val="005107AF"/>
    <w:rsid w:val="005117DF"/>
    <w:rsid w:val="00511AF9"/>
    <w:rsid w:val="005149A9"/>
    <w:rsid w:val="005158CF"/>
    <w:rsid w:val="00520526"/>
    <w:rsid w:val="005207F5"/>
    <w:rsid w:val="005212EA"/>
    <w:rsid w:val="00522227"/>
    <w:rsid w:val="0052264B"/>
    <w:rsid w:val="00524FCC"/>
    <w:rsid w:val="00525629"/>
    <w:rsid w:val="00527BD3"/>
    <w:rsid w:val="00527CF6"/>
    <w:rsid w:val="00530C96"/>
    <w:rsid w:val="00531064"/>
    <w:rsid w:val="005337AD"/>
    <w:rsid w:val="00533DF6"/>
    <w:rsid w:val="00533FB4"/>
    <w:rsid w:val="00534971"/>
    <w:rsid w:val="00535B15"/>
    <w:rsid w:val="00536F4E"/>
    <w:rsid w:val="0054174D"/>
    <w:rsid w:val="00541F9E"/>
    <w:rsid w:val="0054385F"/>
    <w:rsid w:val="00545032"/>
    <w:rsid w:val="0054560C"/>
    <w:rsid w:val="005458C5"/>
    <w:rsid w:val="00546702"/>
    <w:rsid w:val="0054795D"/>
    <w:rsid w:val="00547F71"/>
    <w:rsid w:val="00550524"/>
    <w:rsid w:val="00550BAC"/>
    <w:rsid w:val="0055156C"/>
    <w:rsid w:val="005539B8"/>
    <w:rsid w:val="005539C9"/>
    <w:rsid w:val="00556FAB"/>
    <w:rsid w:val="00562397"/>
    <w:rsid w:val="0056395D"/>
    <w:rsid w:val="00565BD3"/>
    <w:rsid w:val="00566A1E"/>
    <w:rsid w:val="00567BF3"/>
    <w:rsid w:val="00571448"/>
    <w:rsid w:val="005725AB"/>
    <w:rsid w:val="00572EA3"/>
    <w:rsid w:val="00573F0D"/>
    <w:rsid w:val="00574B10"/>
    <w:rsid w:val="00576324"/>
    <w:rsid w:val="005770FF"/>
    <w:rsid w:val="00577978"/>
    <w:rsid w:val="00580408"/>
    <w:rsid w:val="00581B0F"/>
    <w:rsid w:val="005824D6"/>
    <w:rsid w:val="00583AB1"/>
    <w:rsid w:val="00583F89"/>
    <w:rsid w:val="00584AE4"/>
    <w:rsid w:val="0058657B"/>
    <w:rsid w:val="00586587"/>
    <w:rsid w:val="00586699"/>
    <w:rsid w:val="00586B74"/>
    <w:rsid w:val="00586DC2"/>
    <w:rsid w:val="00586E92"/>
    <w:rsid w:val="00587D07"/>
    <w:rsid w:val="00587E2F"/>
    <w:rsid w:val="00590A01"/>
    <w:rsid w:val="00592DBC"/>
    <w:rsid w:val="0059418B"/>
    <w:rsid w:val="005946EC"/>
    <w:rsid w:val="00594EC4"/>
    <w:rsid w:val="005963DE"/>
    <w:rsid w:val="00596927"/>
    <w:rsid w:val="00597258"/>
    <w:rsid w:val="0059742F"/>
    <w:rsid w:val="005A06FF"/>
    <w:rsid w:val="005A0A68"/>
    <w:rsid w:val="005A0D5F"/>
    <w:rsid w:val="005A0FAA"/>
    <w:rsid w:val="005A19BC"/>
    <w:rsid w:val="005A27C3"/>
    <w:rsid w:val="005A2931"/>
    <w:rsid w:val="005A2C12"/>
    <w:rsid w:val="005A3B25"/>
    <w:rsid w:val="005A47D8"/>
    <w:rsid w:val="005A5722"/>
    <w:rsid w:val="005A6FAF"/>
    <w:rsid w:val="005A7882"/>
    <w:rsid w:val="005B17F6"/>
    <w:rsid w:val="005B18E8"/>
    <w:rsid w:val="005B258B"/>
    <w:rsid w:val="005B2C67"/>
    <w:rsid w:val="005B2EB5"/>
    <w:rsid w:val="005B3311"/>
    <w:rsid w:val="005B3371"/>
    <w:rsid w:val="005B44DD"/>
    <w:rsid w:val="005B478E"/>
    <w:rsid w:val="005B58CD"/>
    <w:rsid w:val="005B5F54"/>
    <w:rsid w:val="005B5FAB"/>
    <w:rsid w:val="005B6CE9"/>
    <w:rsid w:val="005B7A53"/>
    <w:rsid w:val="005B7D2A"/>
    <w:rsid w:val="005B7E4B"/>
    <w:rsid w:val="005C004B"/>
    <w:rsid w:val="005C00B7"/>
    <w:rsid w:val="005C1889"/>
    <w:rsid w:val="005C2B9C"/>
    <w:rsid w:val="005C331C"/>
    <w:rsid w:val="005C4505"/>
    <w:rsid w:val="005C52D1"/>
    <w:rsid w:val="005C59C1"/>
    <w:rsid w:val="005C70BB"/>
    <w:rsid w:val="005C7140"/>
    <w:rsid w:val="005D1CD1"/>
    <w:rsid w:val="005D45B4"/>
    <w:rsid w:val="005D473A"/>
    <w:rsid w:val="005D6BC5"/>
    <w:rsid w:val="005D7704"/>
    <w:rsid w:val="005D7A58"/>
    <w:rsid w:val="005E2990"/>
    <w:rsid w:val="005E3764"/>
    <w:rsid w:val="005E5B81"/>
    <w:rsid w:val="005E6B8A"/>
    <w:rsid w:val="005E6C25"/>
    <w:rsid w:val="005E70CF"/>
    <w:rsid w:val="005E76B7"/>
    <w:rsid w:val="005E7B9D"/>
    <w:rsid w:val="005F128F"/>
    <w:rsid w:val="005F23DF"/>
    <w:rsid w:val="005F2431"/>
    <w:rsid w:val="005F361B"/>
    <w:rsid w:val="005F46C9"/>
    <w:rsid w:val="005F4A2B"/>
    <w:rsid w:val="00600621"/>
    <w:rsid w:val="00600F15"/>
    <w:rsid w:val="00601151"/>
    <w:rsid w:val="00603E87"/>
    <w:rsid w:val="00604760"/>
    <w:rsid w:val="006065CB"/>
    <w:rsid w:val="00607321"/>
    <w:rsid w:val="00610C27"/>
    <w:rsid w:val="00611337"/>
    <w:rsid w:val="0061293D"/>
    <w:rsid w:val="00612A2A"/>
    <w:rsid w:val="0061300E"/>
    <w:rsid w:val="0061596B"/>
    <w:rsid w:val="006165C4"/>
    <w:rsid w:val="00616F68"/>
    <w:rsid w:val="00617AC2"/>
    <w:rsid w:val="0062108C"/>
    <w:rsid w:val="00621665"/>
    <w:rsid w:val="00622174"/>
    <w:rsid w:val="006225DE"/>
    <w:rsid w:val="00622D28"/>
    <w:rsid w:val="00624755"/>
    <w:rsid w:val="006248EB"/>
    <w:rsid w:val="0063039E"/>
    <w:rsid w:val="006304ED"/>
    <w:rsid w:val="0063086E"/>
    <w:rsid w:val="00630E1C"/>
    <w:rsid w:val="00631148"/>
    <w:rsid w:val="00631804"/>
    <w:rsid w:val="0063292C"/>
    <w:rsid w:val="006361BA"/>
    <w:rsid w:val="006363E1"/>
    <w:rsid w:val="006410DF"/>
    <w:rsid w:val="00641F45"/>
    <w:rsid w:val="006438E8"/>
    <w:rsid w:val="00646730"/>
    <w:rsid w:val="00647394"/>
    <w:rsid w:val="006513B3"/>
    <w:rsid w:val="006517E3"/>
    <w:rsid w:val="00651D3C"/>
    <w:rsid w:val="00652117"/>
    <w:rsid w:val="006533BA"/>
    <w:rsid w:val="00653A4E"/>
    <w:rsid w:val="00655E27"/>
    <w:rsid w:val="00656238"/>
    <w:rsid w:val="00657652"/>
    <w:rsid w:val="00657E59"/>
    <w:rsid w:val="00660AAA"/>
    <w:rsid w:val="006620EF"/>
    <w:rsid w:val="00663369"/>
    <w:rsid w:val="006662DC"/>
    <w:rsid w:val="00666698"/>
    <w:rsid w:val="0066717B"/>
    <w:rsid w:val="0067183F"/>
    <w:rsid w:val="00673312"/>
    <w:rsid w:val="0067580F"/>
    <w:rsid w:val="00676923"/>
    <w:rsid w:val="0067692F"/>
    <w:rsid w:val="00677C58"/>
    <w:rsid w:val="00680762"/>
    <w:rsid w:val="00681284"/>
    <w:rsid w:val="00682B0F"/>
    <w:rsid w:val="006849C8"/>
    <w:rsid w:val="00684FAF"/>
    <w:rsid w:val="006855B4"/>
    <w:rsid w:val="0068604B"/>
    <w:rsid w:val="0068775D"/>
    <w:rsid w:val="00690EEE"/>
    <w:rsid w:val="00690F5B"/>
    <w:rsid w:val="00691BDA"/>
    <w:rsid w:val="00692CCB"/>
    <w:rsid w:val="00692F4C"/>
    <w:rsid w:val="006937C9"/>
    <w:rsid w:val="0069395E"/>
    <w:rsid w:val="00693963"/>
    <w:rsid w:val="00694029"/>
    <w:rsid w:val="00694686"/>
    <w:rsid w:val="0069508F"/>
    <w:rsid w:val="006A091F"/>
    <w:rsid w:val="006A46C8"/>
    <w:rsid w:val="006A5233"/>
    <w:rsid w:val="006A5FD4"/>
    <w:rsid w:val="006A7163"/>
    <w:rsid w:val="006A73FD"/>
    <w:rsid w:val="006A7442"/>
    <w:rsid w:val="006A74C3"/>
    <w:rsid w:val="006B0517"/>
    <w:rsid w:val="006B2430"/>
    <w:rsid w:val="006B2A37"/>
    <w:rsid w:val="006B2B8E"/>
    <w:rsid w:val="006B4E0B"/>
    <w:rsid w:val="006B4FCC"/>
    <w:rsid w:val="006B7472"/>
    <w:rsid w:val="006C11EB"/>
    <w:rsid w:val="006C2B2F"/>
    <w:rsid w:val="006C2C1F"/>
    <w:rsid w:val="006C3912"/>
    <w:rsid w:val="006C4646"/>
    <w:rsid w:val="006C4A85"/>
    <w:rsid w:val="006C6FDE"/>
    <w:rsid w:val="006D16C7"/>
    <w:rsid w:val="006D26C7"/>
    <w:rsid w:val="006D2BB9"/>
    <w:rsid w:val="006D32FB"/>
    <w:rsid w:val="006D3410"/>
    <w:rsid w:val="006D59A1"/>
    <w:rsid w:val="006D5CAD"/>
    <w:rsid w:val="006D6305"/>
    <w:rsid w:val="006D6F6D"/>
    <w:rsid w:val="006E0542"/>
    <w:rsid w:val="006E0C6A"/>
    <w:rsid w:val="006E103A"/>
    <w:rsid w:val="006F033B"/>
    <w:rsid w:val="006F05D4"/>
    <w:rsid w:val="006F15B8"/>
    <w:rsid w:val="006F1B8C"/>
    <w:rsid w:val="006F2ADE"/>
    <w:rsid w:val="006F35B2"/>
    <w:rsid w:val="006F45D2"/>
    <w:rsid w:val="006F5E7E"/>
    <w:rsid w:val="006F6A73"/>
    <w:rsid w:val="006F70BD"/>
    <w:rsid w:val="00700685"/>
    <w:rsid w:val="00701CF2"/>
    <w:rsid w:val="0070289D"/>
    <w:rsid w:val="00704680"/>
    <w:rsid w:val="00704A22"/>
    <w:rsid w:val="00705A71"/>
    <w:rsid w:val="00705C90"/>
    <w:rsid w:val="00706357"/>
    <w:rsid w:val="00706DF7"/>
    <w:rsid w:val="00707D6E"/>
    <w:rsid w:val="0071149D"/>
    <w:rsid w:val="00712527"/>
    <w:rsid w:val="00712A4C"/>
    <w:rsid w:val="00713A6B"/>
    <w:rsid w:val="00713B99"/>
    <w:rsid w:val="00714007"/>
    <w:rsid w:val="00715F39"/>
    <w:rsid w:val="0071618C"/>
    <w:rsid w:val="00716DF7"/>
    <w:rsid w:val="0071734E"/>
    <w:rsid w:val="0071783E"/>
    <w:rsid w:val="00721133"/>
    <w:rsid w:val="00721D91"/>
    <w:rsid w:val="00721EC4"/>
    <w:rsid w:val="00722F1F"/>
    <w:rsid w:val="007245BE"/>
    <w:rsid w:val="00724785"/>
    <w:rsid w:val="007302F7"/>
    <w:rsid w:val="00730A8B"/>
    <w:rsid w:val="007310C8"/>
    <w:rsid w:val="00732E7E"/>
    <w:rsid w:val="007356BA"/>
    <w:rsid w:val="007407DE"/>
    <w:rsid w:val="00741C07"/>
    <w:rsid w:val="007429E0"/>
    <w:rsid w:val="007437D2"/>
    <w:rsid w:val="007440A8"/>
    <w:rsid w:val="00744533"/>
    <w:rsid w:val="00745A21"/>
    <w:rsid w:val="0074621C"/>
    <w:rsid w:val="007463D9"/>
    <w:rsid w:val="00747FE6"/>
    <w:rsid w:val="0075011C"/>
    <w:rsid w:val="007509AA"/>
    <w:rsid w:val="00750E4D"/>
    <w:rsid w:val="00750F84"/>
    <w:rsid w:val="00751797"/>
    <w:rsid w:val="00751839"/>
    <w:rsid w:val="00751863"/>
    <w:rsid w:val="007522B8"/>
    <w:rsid w:val="007536B8"/>
    <w:rsid w:val="00753E55"/>
    <w:rsid w:val="00754CB0"/>
    <w:rsid w:val="00755F03"/>
    <w:rsid w:val="0075759C"/>
    <w:rsid w:val="0075784E"/>
    <w:rsid w:val="00760243"/>
    <w:rsid w:val="007602A5"/>
    <w:rsid w:val="007623F3"/>
    <w:rsid w:val="00762AA8"/>
    <w:rsid w:val="00762CA0"/>
    <w:rsid w:val="00763C94"/>
    <w:rsid w:val="00763D12"/>
    <w:rsid w:val="00764FB3"/>
    <w:rsid w:val="00765FDC"/>
    <w:rsid w:val="0076622A"/>
    <w:rsid w:val="00771744"/>
    <w:rsid w:val="007727B4"/>
    <w:rsid w:val="00773009"/>
    <w:rsid w:val="007775F0"/>
    <w:rsid w:val="00777A63"/>
    <w:rsid w:val="00781692"/>
    <w:rsid w:val="00782A24"/>
    <w:rsid w:val="00782E49"/>
    <w:rsid w:val="007838E2"/>
    <w:rsid w:val="00784416"/>
    <w:rsid w:val="00784C75"/>
    <w:rsid w:val="0079181B"/>
    <w:rsid w:val="00791B87"/>
    <w:rsid w:val="00792F62"/>
    <w:rsid w:val="00793514"/>
    <w:rsid w:val="00795775"/>
    <w:rsid w:val="00795BFC"/>
    <w:rsid w:val="00795F06"/>
    <w:rsid w:val="0079631C"/>
    <w:rsid w:val="007972DD"/>
    <w:rsid w:val="007A435F"/>
    <w:rsid w:val="007A5C77"/>
    <w:rsid w:val="007B181B"/>
    <w:rsid w:val="007B2373"/>
    <w:rsid w:val="007B3EF2"/>
    <w:rsid w:val="007B5D34"/>
    <w:rsid w:val="007B7120"/>
    <w:rsid w:val="007C2084"/>
    <w:rsid w:val="007C2A11"/>
    <w:rsid w:val="007C331A"/>
    <w:rsid w:val="007C3742"/>
    <w:rsid w:val="007C3850"/>
    <w:rsid w:val="007C4A3C"/>
    <w:rsid w:val="007D24C1"/>
    <w:rsid w:val="007D4665"/>
    <w:rsid w:val="007D5258"/>
    <w:rsid w:val="007D7D15"/>
    <w:rsid w:val="007D7F20"/>
    <w:rsid w:val="007E0129"/>
    <w:rsid w:val="007E34DE"/>
    <w:rsid w:val="007E4846"/>
    <w:rsid w:val="007E55F2"/>
    <w:rsid w:val="007E6CF0"/>
    <w:rsid w:val="007F1CD0"/>
    <w:rsid w:val="007F1D4B"/>
    <w:rsid w:val="007F36F2"/>
    <w:rsid w:val="007F4D45"/>
    <w:rsid w:val="007F53A0"/>
    <w:rsid w:val="007F6616"/>
    <w:rsid w:val="007F7083"/>
    <w:rsid w:val="007F70E8"/>
    <w:rsid w:val="007F7CEC"/>
    <w:rsid w:val="00802E4D"/>
    <w:rsid w:val="008055D9"/>
    <w:rsid w:val="0080618A"/>
    <w:rsid w:val="00806F1A"/>
    <w:rsid w:val="008070ED"/>
    <w:rsid w:val="00812605"/>
    <w:rsid w:val="00812CFE"/>
    <w:rsid w:val="0081444D"/>
    <w:rsid w:val="00814BB9"/>
    <w:rsid w:val="008168EC"/>
    <w:rsid w:val="0081716F"/>
    <w:rsid w:val="00817A4F"/>
    <w:rsid w:val="00817D96"/>
    <w:rsid w:val="00817E30"/>
    <w:rsid w:val="00821E4E"/>
    <w:rsid w:val="00822596"/>
    <w:rsid w:val="008227F0"/>
    <w:rsid w:val="00823D55"/>
    <w:rsid w:val="00823EF9"/>
    <w:rsid w:val="00823F97"/>
    <w:rsid w:val="008257F2"/>
    <w:rsid w:val="00826260"/>
    <w:rsid w:val="0083039B"/>
    <w:rsid w:val="00833A7B"/>
    <w:rsid w:val="00833FE0"/>
    <w:rsid w:val="00834C77"/>
    <w:rsid w:val="00835FA0"/>
    <w:rsid w:val="008365B2"/>
    <w:rsid w:val="0083705A"/>
    <w:rsid w:val="0083752C"/>
    <w:rsid w:val="0084070A"/>
    <w:rsid w:val="00840F2E"/>
    <w:rsid w:val="00841641"/>
    <w:rsid w:val="00842637"/>
    <w:rsid w:val="0084294E"/>
    <w:rsid w:val="00843271"/>
    <w:rsid w:val="008438D3"/>
    <w:rsid w:val="00843EF5"/>
    <w:rsid w:val="00845468"/>
    <w:rsid w:val="008475AA"/>
    <w:rsid w:val="00847E12"/>
    <w:rsid w:val="00847E9E"/>
    <w:rsid w:val="00850D21"/>
    <w:rsid w:val="00852289"/>
    <w:rsid w:val="008524D5"/>
    <w:rsid w:val="008536A2"/>
    <w:rsid w:val="00853745"/>
    <w:rsid w:val="00854AD5"/>
    <w:rsid w:val="008554DB"/>
    <w:rsid w:val="008555FC"/>
    <w:rsid w:val="00857A65"/>
    <w:rsid w:val="00860EB7"/>
    <w:rsid w:val="0086139B"/>
    <w:rsid w:val="00861426"/>
    <w:rsid w:val="00862CF9"/>
    <w:rsid w:val="00863FF7"/>
    <w:rsid w:val="00864A6C"/>
    <w:rsid w:val="00864FED"/>
    <w:rsid w:val="00865360"/>
    <w:rsid w:val="00865B6F"/>
    <w:rsid w:val="008700CB"/>
    <w:rsid w:val="008703DD"/>
    <w:rsid w:val="00870B7E"/>
    <w:rsid w:val="0087319D"/>
    <w:rsid w:val="00874575"/>
    <w:rsid w:val="00874E79"/>
    <w:rsid w:val="00874FC7"/>
    <w:rsid w:val="00875482"/>
    <w:rsid w:val="00875931"/>
    <w:rsid w:val="00876DDC"/>
    <w:rsid w:val="008774ED"/>
    <w:rsid w:val="008806D3"/>
    <w:rsid w:val="00880EF5"/>
    <w:rsid w:val="00884BE4"/>
    <w:rsid w:val="00887F57"/>
    <w:rsid w:val="00891CAA"/>
    <w:rsid w:val="0089409B"/>
    <w:rsid w:val="00894E4C"/>
    <w:rsid w:val="008978F0"/>
    <w:rsid w:val="008A2EE3"/>
    <w:rsid w:val="008A36E1"/>
    <w:rsid w:val="008A3DBE"/>
    <w:rsid w:val="008A404B"/>
    <w:rsid w:val="008A48CC"/>
    <w:rsid w:val="008A6516"/>
    <w:rsid w:val="008A66A4"/>
    <w:rsid w:val="008A75FE"/>
    <w:rsid w:val="008B063A"/>
    <w:rsid w:val="008B2D49"/>
    <w:rsid w:val="008B3977"/>
    <w:rsid w:val="008B68C0"/>
    <w:rsid w:val="008B6A52"/>
    <w:rsid w:val="008B7D1A"/>
    <w:rsid w:val="008B7F9D"/>
    <w:rsid w:val="008C0525"/>
    <w:rsid w:val="008C0BAF"/>
    <w:rsid w:val="008C0BCD"/>
    <w:rsid w:val="008C55C2"/>
    <w:rsid w:val="008C604E"/>
    <w:rsid w:val="008C6279"/>
    <w:rsid w:val="008C7103"/>
    <w:rsid w:val="008D00E0"/>
    <w:rsid w:val="008D0B5F"/>
    <w:rsid w:val="008D1701"/>
    <w:rsid w:val="008D1D44"/>
    <w:rsid w:val="008D2D2A"/>
    <w:rsid w:val="008D372F"/>
    <w:rsid w:val="008D54F6"/>
    <w:rsid w:val="008D6A6C"/>
    <w:rsid w:val="008E026D"/>
    <w:rsid w:val="008E1315"/>
    <w:rsid w:val="008E2890"/>
    <w:rsid w:val="008E37A4"/>
    <w:rsid w:val="008E48E2"/>
    <w:rsid w:val="008E537A"/>
    <w:rsid w:val="008F06D1"/>
    <w:rsid w:val="008F1193"/>
    <w:rsid w:val="008F184E"/>
    <w:rsid w:val="008F19D2"/>
    <w:rsid w:val="008F303C"/>
    <w:rsid w:val="008F341F"/>
    <w:rsid w:val="008F36ED"/>
    <w:rsid w:val="008F5C38"/>
    <w:rsid w:val="008F6D74"/>
    <w:rsid w:val="008F7234"/>
    <w:rsid w:val="0090015F"/>
    <w:rsid w:val="00900236"/>
    <w:rsid w:val="009003DA"/>
    <w:rsid w:val="0090090B"/>
    <w:rsid w:val="00900C4D"/>
    <w:rsid w:val="00901816"/>
    <w:rsid w:val="00902311"/>
    <w:rsid w:val="00902CFE"/>
    <w:rsid w:val="009032C8"/>
    <w:rsid w:val="00903907"/>
    <w:rsid w:val="00903E07"/>
    <w:rsid w:val="00904A48"/>
    <w:rsid w:val="00904DAF"/>
    <w:rsid w:val="00905A8E"/>
    <w:rsid w:val="00907076"/>
    <w:rsid w:val="009106C1"/>
    <w:rsid w:val="00910929"/>
    <w:rsid w:val="009137C8"/>
    <w:rsid w:val="0091512F"/>
    <w:rsid w:val="00915250"/>
    <w:rsid w:val="00915256"/>
    <w:rsid w:val="00916827"/>
    <w:rsid w:val="009201F8"/>
    <w:rsid w:val="009209F2"/>
    <w:rsid w:val="00920B43"/>
    <w:rsid w:val="00921763"/>
    <w:rsid w:val="00921AF0"/>
    <w:rsid w:val="00923452"/>
    <w:rsid w:val="00923FC9"/>
    <w:rsid w:val="00924573"/>
    <w:rsid w:val="00924679"/>
    <w:rsid w:val="0092768F"/>
    <w:rsid w:val="0093064D"/>
    <w:rsid w:val="00930DAD"/>
    <w:rsid w:val="00930ED3"/>
    <w:rsid w:val="00931DB7"/>
    <w:rsid w:val="00931F71"/>
    <w:rsid w:val="00936999"/>
    <w:rsid w:val="009407AD"/>
    <w:rsid w:val="00940B55"/>
    <w:rsid w:val="00942405"/>
    <w:rsid w:val="009424C2"/>
    <w:rsid w:val="00943248"/>
    <w:rsid w:val="009434EF"/>
    <w:rsid w:val="009436DC"/>
    <w:rsid w:val="009445B5"/>
    <w:rsid w:val="00944AD4"/>
    <w:rsid w:val="00944BBD"/>
    <w:rsid w:val="009458EF"/>
    <w:rsid w:val="009466AD"/>
    <w:rsid w:val="00947AB8"/>
    <w:rsid w:val="00950213"/>
    <w:rsid w:val="009510F7"/>
    <w:rsid w:val="00951813"/>
    <w:rsid w:val="009528D8"/>
    <w:rsid w:val="00953989"/>
    <w:rsid w:val="009557E9"/>
    <w:rsid w:val="00955C32"/>
    <w:rsid w:val="00956288"/>
    <w:rsid w:val="00956980"/>
    <w:rsid w:val="00960530"/>
    <w:rsid w:val="00960A3F"/>
    <w:rsid w:val="0096249A"/>
    <w:rsid w:val="00964339"/>
    <w:rsid w:val="009646BD"/>
    <w:rsid w:val="00964D11"/>
    <w:rsid w:val="00967935"/>
    <w:rsid w:val="009722B5"/>
    <w:rsid w:val="00972934"/>
    <w:rsid w:val="00972B23"/>
    <w:rsid w:val="00973280"/>
    <w:rsid w:val="00973E04"/>
    <w:rsid w:val="00974244"/>
    <w:rsid w:val="009753E1"/>
    <w:rsid w:val="009758FB"/>
    <w:rsid w:val="009767ED"/>
    <w:rsid w:val="009812CB"/>
    <w:rsid w:val="009812DE"/>
    <w:rsid w:val="0098130C"/>
    <w:rsid w:val="00982BF5"/>
    <w:rsid w:val="00982D43"/>
    <w:rsid w:val="009859F5"/>
    <w:rsid w:val="009867DC"/>
    <w:rsid w:val="009867FF"/>
    <w:rsid w:val="00986F75"/>
    <w:rsid w:val="0098718E"/>
    <w:rsid w:val="00991B08"/>
    <w:rsid w:val="00994CF2"/>
    <w:rsid w:val="00995A7F"/>
    <w:rsid w:val="00995E93"/>
    <w:rsid w:val="00996A87"/>
    <w:rsid w:val="00996BF6"/>
    <w:rsid w:val="00997462"/>
    <w:rsid w:val="009A1F04"/>
    <w:rsid w:val="009A2D20"/>
    <w:rsid w:val="009A2DFF"/>
    <w:rsid w:val="009A39CF"/>
    <w:rsid w:val="009A3F0C"/>
    <w:rsid w:val="009A41AC"/>
    <w:rsid w:val="009A4D22"/>
    <w:rsid w:val="009A6C49"/>
    <w:rsid w:val="009A79AD"/>
    <w:rsid w:val="009A7E34"/>
    <w:rsid w:val="009B1451"/>
    <w:rsid w:val="009B22A3"/>
    <w:rsid w:val="009C0A91"/>
    <w:rsid w:val="009C193D"/>
    <w:rsid w:val="009C2ADE"/>
    <w:rsid w:val="009C390B"/>
    <w:rsid w:val="009C4E30"/>
    <w:rsid w:val="009C527F"/>
    <w:rsid w:val="009C60CF"/>
    <w:rsid w:val="009D1645"/>
    <w:rsid w:val="009D5836"/>
    <w:rsid w:val="009D6BFF"/>
    <w:rsid w:val="009D7F08"/>
    <w:rsid w:val="009E126E"/>
    <w:rsid w:val="009E1399"/>
    <w:rsid w:val="009E220F"/>
    <w:rsid w:val="009E2E8B"/>
    <w:rsid w:val="009E35DA"/>
    <w:rsid w:val="009E4546"/>
    <w:rsid w:val="009E45E6"/>
    <w:rsid w:val="009E5BEC"/>
    <w:rsid w:val="009E6A3F"/>
    <w:rsid w:val="009E72F8"/>
    <w:rsid w:val="009E7D4E"/>
    <w:rsid w:val="009F06E8"/>
    <w:rsid w:val="009F18A2"/>
    <w:rsid w:val="009F1DAF"/>
    <w:rsid w:val="009F2E62"/>
    <w:rsid w:val="009F32BC"/>
    <w:rsid w:val="009F48F8"/>
    <w:rsid w:val="009F52C2"/>
    <w:rsid w:val="009F54BC"/>
    <w:rsid w:val="009F653D"/>
    <w:rsid w:val="009F6D13"/>
    <w:rsid w:val="00A008B8"/>
    <w:rsid w:val="00A0138E"/>
    <w:rsid w:val="00A02551"/>
    <w:rsid w:val="00A05E73"/>
    <w:rsid w:val="00A06280"/>
    <w:rsid w:val="00A06446"/>
    <w:rsid w:val="00A06D1F"/>
    <w:rsid w:val="00A06E84"/>
    <w:rsid w:val="00A1002A"/>
    <w:rsid w:val="00A114CE"/>
    <w:rsid w:val="00A1247D"/>
    <w:rsid w:val="00A13707"/>
    <w:rsid w:val="00A20130"/>
    <w:rsid w:val="00A2023D"/>
    <w:rsid w:val="00A209A6"/>
    <w:rsid w:val="00A22C96"/>
    <w:rsid w:val="00A2363B"/>
    <w:rsid w:val="00A24699"/>
    <w:rsid w:val="00A258C9"/>
    <w:rsid w:val="00A25A63"/>
    <w:rsid w:val="00A27215"/>
    <w:rsid w:val="00A2739A"/>
    <w:rsid w:val="00A30594"/>
    <w:rsid w:val="00A30A1E"/>
    <w:rsid w:val="00A31205"/>
    <w:rsid w:val="00A31FAE"/>
    <w:rsid w:val="00A333A9"/>
    <w:rsid w:val="00A33E15"/>
    <w:rsid w:val="00A34CB3"/>
    <w:rsid w:val="00A34ED3"/>
    <w:rsid w:val="00A3743B"/>
    <w:rsid w:val="00A403F8"/>
    <w:rsid w:val="00A418B3"/>
    <w:rsid w:val="00A422A0"/>
    <w:rsid w:val="00A426F4"/>
    <w:rsid w:val="00A42A42"/>
    <w:rsid w:val="00A42ADE"/>
    <w:rsid w:val="00A43C78"/>
    <w:rsid w:val="00A44122"/>
    <w:rsid w:val="00A4497E"/>
    <w:rsid w:val="00A44E32"/>
    <w:rsid w:val="00A4553F"/>
    <w:rsid w:val="00A45D67"/>
    <w:rsid w:val="00A4614E"/>
    <w:rsid w:val="00A47CB5"/>
    <w:rsid w:val="00A50994"/>
    <w:rsid w:val="00A50DF2"/>
    <w:rsid w:val="00A51EB0"/>
    <w:rsid w:val="00A520E9"/>
    <w:rsid w:val="00A52E73"/>
    <w:rsid w:val="00A53594"/>
    <w:rsid w:val="00A5388A"/>
    <w:rsid w:val="00A608C8"/>
    <w:rsid w:val="00A614B7"/>
    <w:rsid w:val="00A623E1"/>
    <w:rsid w:val="00A6391F"/>
    <w:rsid w:val="00A63FEA"/>
    <w:rsid w:val="00A650DC"/>
    <w:rsid w:val="00A65B70"/>
    <w:rsid w:val="00A66456"/>
    <w:rsid w:val="00A66806"/>
    <w:rsid w:val="00A67857"/>
    <w:rsid w:val="00A67B09"/>
    <w:rsid w:val="00A67EAE"/>
    <w:rsid w:val="00A718A5"/>
    <w:rsid w:val="00A72CEE"/>
    <w:rsid w:val="00A73AF7"/>
    <w:rsid w:val="00A73E8E"/>
    <w:rsid w:val="00A74563"/>
    <w:rsid w:val="00A76141"/>
    <w:rsid w:val="00A773B1"/>
    <w:rsid w:val="00A77874"/>
    <w:rsid w:val="00A7792F"/>
    <w:rsid w:val="00A80770"/>
    <w:rsid w:val="00A80BC5"/>
    <w:rsid w:val="00A80FB4"/>
    <w:rsid w:val="00A81571"/>
    <w:rsid w:val="00A82E5C"/>
    <w:rsid w:val="00A83BA8"/>
    <w:rsid w:val="00A84671"/>
    <w:rsid w:val="00A85AC6"/>
    <w:rsid w:val="00A9201A"/>
    <w:rsid w:val="00A926CD"/>
    <w:rsid w:val="00A92CBF"/>
    <w:rsid w:val="00A939BB"/>
    <w:rsid w:val="00A93C45"/>
    <w:rsid w:val="00A9416D"/>
    <w:rsid w:val="00A962F1"/>
    <w:rsid w:val="00AA0686"/>
    <w:rsid w:val="00AA53C2"/>
    <w:rsid w:val="00AA564F"/>
    <w:rsid w:val="00AA589C"/>
    <w:rsid w:val="00AA7EED"/>
    <w:rsid w:val="00AB2017"/>
    <w:rsid w:val="00AB51D4"/>
    <w:rsid w:val="00AB56D1"/>
    <w:rsid w:val="00AB5FA1"/>
    <w:rsid w:val="00AB662B"/>
    <w:rsid w:val="00AB6941"/>
    <w:rsid w:val="00AC0786"/>
    <w:rsid w:val="00AC094A"/>
    <w:rsid w:val="00AC1BD3"/>
    <w:rsid w:val="00AC1ED0"/>
    <w:rsid w:val="00AC1F16"/>
    <w:rsid w:val="00AC329E"/>
    <w:rsid w:val="00AC3F54"/>
    <w:rsid w:val="00AC40E2"/>
    <w:rsid w:val="00AC4710"/>
    <w:rsid w:val="00AC61B8"/>
    <w:rsid w:val="00AC6A01"/>
    <w:rsid w:val="00AC6E80"/>
    <w:rsid w:val="00AD1870"/>
    <w:rsid w:val="00AD2143"/>
    <w:rsid w:val="00AD30F5"/>
    <w:rsid w:val="00AD4D8D"/>
    <w:rsid w:val="00AD53F5"/>
    <w:rsid w:val="00AD5AFA"/>
    <w:rsid w:val="00AD6809"/>
    <w:rsid w:val="00AD6E61"/>
    <w:rsid w:val="00AE0930"/>
    <w:rsid w:val="00AE1AC1"/>
    <w:rsid w:val="00AE1C88"/>
    <w:rsid w:val="00AE46A3"/>
    <w:rsid w:val="00AE5B2E"/>
    <w:rsid w:val="00AF0409"/>
    <w:rsid w:val="00AF0C54"/>
    <w:rsid w:val="00AF1241"/>
    <w:rsid w:val="00AF1607"/>
    <w:rsid w:val="00AF2EBE"/>
    <w:rsid w:val="00AF4042"/>
    <w:rsid w:val="00AF40A7"/>
    <w:rsid w:val="00AF43AE"/>
    <w:rsid w:val="00AF43FE"/>
    <w:rsid w:val="00AF4845"/>
    <w:rsid w:val="00AF5155"/>
    <w:rsid w:val="00AF5968"/>
    <w:rsid w:val="00B001C9"/>
    <w:rsid w:val="00B015B1"/>
    <w:rsid w:val="00B0259A"/>
    <w:rsid w:val="00B027C4"/>
    <w:rsid w:val="00B02C78"/>
    <w:rsid w:val="00B03343"/>
    <w:rsid w:val="00B055DB"/>
    <w:rsid w:val="00B058A9"/>
    <w:rsid w:val="00B070C3"/>
    <w:rsid w:val="00B0733E"/>
    <w:rsid w:val="00B0763D"/>
    <w:rsid w:val="00B07BD3"/>
    <w:rsid w:val="00B10726"/>
    <w:rsid w:val="00B10965"/>
    <w:rsid w:val="00B1149C"/>
    <w:rsid w:val="00B117E9"/>
    <w:rsid w:val="00B12499"/>
    <w:rsid w:val="00B12BC9"/>
    <w:rsid w:val="00B15496"/>
    <w:rsid w:val="00B15E2B"/>
    <w:rsid w:val="00B16E53"/>
    <w:rsid w:val="00B206CE"/>
    <w:rsid w:val="00B216F2"/>
    <w:rsid w:val="00B21BE9"/>
    <w:rsid w:val="00B21C09"/>
    <w:rsid w:val="00B22107"/>
    <w:rsid w:val="00B22225"/>
    <w:rsid w:val="00B24ABE"/>
    <w:rsid w:val="00B24E4F"/>
    <w:rsid w:val="00B25B57"/>
    <w:rsid w:val="00B30ACA"/>
    <w:rsid w:val="00B31C60"/>
    <w:rsid w:val="00B32FB9"/>
    <w:rsid w:val="00B33A82"/>
    <w:rsid w:val="00B35053"/>
    <w:rsid w:val="00B35F0D"/>
    <w:rsid w:val="00B3709F"/>
    <w:rsid w:val="00B3729C"/>
    <w:rsid w:val="00B375B4"/>
    <w:rsid w:val="00B408E7"/>
    <w:rsid w:val="00B41438"/>
    <w:rsid w:val="00B4256D"/>
    <w:rsid w:val="00B42B7B"/>
    <w:rsid w:val="00B45E61"/>
    <w:rsid w:val="00B466C0"/>
    <w:rsid w:val="00B50700"/>
    <w:rsid w:val="00B50E4A"/>
    <w:rsid w:val="00B52290"/>
    <w:rsid w:val="00B54793"/>
    <w:rsid w:val="00B56963"/>
    <w:rsid w:val="00B6390F"/>
    <w:rsid w:val="00B63E6B"/>
    <w:rsid w:val="00B63F1C"/>
    <w:rsid w:val="00B65156"/>
    <w:rsid w:val="00B658CF"/>
    <w:rsid w:val="00B72D11"/>
    <w:rsid w:val="00B73C4E"/>
    <w:rsid w:val="00B73CC7"/>
    <w:rsid w:val="00B74DA3"/>
    <w:rsid w:val="00B74E3E"/>
    <w:rsid w:val="00B76640"/>
    <w:rsid w:val="00B805B2"/>
    <w:rsid w:val="00B812CC"/>
    <w:rsid w:val="00B8156F"/>
    <w:rsid w:val="00B81A1E"/>
    <w:rsid w:val="00B84520"/>
    <w:rsid w:val="00B84B8E"/>
    <w:rsid w:val="00B85CD6"/>
    <w:rsid w:val="00B86B10"/>
    <w:rsid w:val="00B9018C"/>
    <w:rsid w:val="00B91594"/>
    <w:rsid w:val="00B94E3B"/>
    <w:rsid w:val="00B9519E"/>
    <w:rsid w:val="00B96161"/>
    <w:rsid w:val="00B96765"/>
    <w:rsid w:val="00B97380"/>
    <w:rsid w:val="00BA0CD7"/>
    <w:rsid w:val="00BA0E86"/>
    <w:rsid w:val="00BA2898"/>
    <w:rsid w:val="00BA305E"/>
    <w:rsid w:val="00BA5404"/>
    <w:rsid w:val="00BA7607"/>
    <w:rsid w:val="00BB045D"/>
    <w:rsid w:val="00BB05BA"/>
    <w:rsid w:val="00BB0C32"/>
    <w:rsid w:val="00BC078A"/>
    <w:rsid w:val="00BC0E45"/>
    <w:rsid w:val="00BC2530"/>
    <w:rsid w:val="00BC2708"/>
    <w:rsid w:val="00BC2EB2"/>
    <w:rsid w:val="00BC45BE"/>
    <w:rsid w:val="00BC4823"/>
    <w:rsid w:val="00BC5110"/>
    <w:rsid w:val="00BC5459"/>
    <w:rsid w:val="00BC65E2"/>
    <w:rsid w:val="00BC7BD1"/>
    <w:rsid w:val="00BD111F"/>
    <w:rsid w:val="00BD130A"/>
    <w:rsid w:val="00BD1BAE"/>
    <w:rsid w:val="00BD2A02"/>
    <w:rsid w:val="00BD2D3F"/>
    <w:rsid w:val="00BD51E3"/>
    <w:rsid w:val="00BD5BA1"/>
    <w:rsid w:val="00BD6688"/>
    <w:rsid w:val="00BD6F5D"/>
    <w:rsid w:val="00BD70D4"/>
    <w:rsid w:val="00BE0D15"/>
    <w:rsid w:val="00BE118F"/>
    <w:rsid w:val="00BE3925"/>
    <w:rsid w:val="00BE4940"/>
    <w:rsid w:val="00BE5C61"/>
    <w:rsid w:val="00BE5CE7"/>
    <w:rsid w:val="00BE7010"/>
    <w:rsid w:val="00BF03F5"/>
    <w:rsid w:val="00BF081E"/>
    <w:rsid w:val="00BF1997"/>
    <w:rsid w:val="00BF1CC6"/>
    <w:rsid w:val="00BF2C2D"/>
    <w:rsid w:val="00BF399A"/>
    <w:rsid w:val="00BF4A4A"/>
    <w:rsid w:val="00BF53B8"/>
    <w:rsid w:val="00BF5A49"/>
    <w:rsid w:val="00BF62FC"/>
    <w:rsid w:val="00C00877"/>
    <w:rsid w:val="00C00E33"/>
    <w:rsid w:val="00C01303"/>
    <w:rsid w:val="00C02911"/>
    <w:rsid w:val="00C032FF"/>
    <w:rsid w:val="00C03CA5"/>
    <w:rsid w:val="00C04550"/>
    <w:rsid w:val="00C067B7"/>
    <w:rsid w:val="00C07940"/>
    <w:rsid w:val="00C07DAB"/>
    <w:rsid w:val="00C11138"/>
    <w:rsid w:val="00C14987"/>
    <w:rsid w:val="00C14D17"/>
    <w:rsid w:val="00C14E83"/>
    <w:rsid w:val="00C1572D"/>
    <w:rsid w:val="00C15758"/>
    <w:rsid w:val="00C16B32"/>
    <w:rsid w:val="00C17494"/>
    <w:rsid w:val="00C17A58"/>
    <w:rsid w:val="00C23173"/>
    <w:rsid w:val="00C24598"/>
    <w:rsid w:val="00C25DF3"/>
    <w:rsid w:val="00C25E2E"/>
    <w:rsid w:val="00C26F51"/>
    <w:rsid w:val="00C27335"/>
    <w:rsid w:val="00C32EA0"/>
    <w:rsid w:val="00C341B1"/>
    <w:rsid w:val="00C345C3"/>
    <w:rsid w:val="00C34FD7"/>
    <w:rsid w:val="00C37660"/>
    <w:rsid w:val="00C40447"/>
    <w:rsid w:val="00C40E2F"/>
    <w:rsid w:val="00C4144F"/>
    <w:rsid w:val="00C42B66"/>
    <w:rsid w:val="00C43AB6"/>
    <w:rsid w:val="00C44387"/>
    <w:rsid w:val="00C45D6F"/>
    <w:rsid w:val="00C46363"/>
    <w:rsid w:val="00C46E1E"/>
    <w:rsid w:val="00C4785B"/>
    <w:rsid w:val="00C5103D"/>
    <w:rsid w:val="00C5247E"/>
    <w:rsid w:val="00C538F7"/>
    <w:rsid w:val="00C53C2D"/>
    <w:rsid w:val="00C5552F"/>
    <w:rsid w:val="00C55884"/>
    <w:rsid w:val="00C55A94"/>
    <w:rsid w:val="00C60E02"/>
    <w:rsid w:val="00C60E65"/>
    <w:rsid w:val="00C611FE"/>
    <w:rsid w:val="00C6405A"/>
    <w:rsid w:val="00C660B0"/>
    <w:rsid w:val="00C67775"/>
    <w:rsid w:val="00C67ACC"/>
    <w:rsid w:val="00C70BDE"/>
    <w:rsid w:val="00C70C0F"/>
    <w:rsid w:val="00C71A27"/>
    <w:rsid w:val="00C72AE9"/>
    <w:rsid w:val="00C730DB"/>
    <w:rsid w:val="00C74E11"/>
    <w:rsid w:val="00C755C9"/>
    <w:rsid w:val="00C7578E"/>
    <w:rsid w:val="00C772A5"/>
    <w:rsid w:val="00C77E1B"/>
    <w:rsid w:val="00C8058D"/>
    <w:rsid w:val="00C818C4"/>
    <w:rsid w:val="00C82406"/>
    <w:rsid w:val="00C843E0"/>
    <w:rsid w:val="00C84B14"/>
    <w:rsid w:val="00C865D4"/>
    <w:rsid w:val="00C86BC2"/>
    <w:rsid w:val="00C86C91"/>
    <w:rsid w:val="00C87B7A"/>
    <w:rsid w:val="00C90658"/>
    <w:rsid w:val="00C90D21"/>
    <w:rsid w:val="00C929C9"/>
    <w:rsid w:val="00C94A69"/>
    <w:rsid w:val="00C94EBB"/>
    <w:rsid w:val="00C958D1"/>
    <w:rsid w:val="00CA3143"/>
    <w:rsid w:val="00CA33C8"/>
    <w:rsid w:val="00CA3785"/>
    <w:rsid w:val="00CA436D"/>
    <w:rsid w:val="00CA460D"/>
    <w:rsid w:val="00CA4C5D"/>
    <w:rsid w:val="00CA4D58"/>
    <w:rsid w:val="00CA5387"/>
    <w:rsid w:val="00CA5688"/>
    <w:rsid w:val="00CA5D94"/>
    <w:rsid w:val="00CA6160"/>
    <w:rsid w:val="00CA62AB"/>
    <w:rsid w:val="00CA710C"/>
    <w:rsid w:val="00CB235F"/>
    <w:rsid w:val="00CB29CA"/>
    <w:rsid w:val="00CB4005"/>
    <w:rsid w:val="00CB4BB1"/>
    <w:rsid w:val="00CB5784"/>
    <w:rsid w:val="00CB5EE2"/>
    <w:rsid w:val="00CB6039"/>
    <w:rsid w:val="00CB61B2"/>
    <w:rsid w:val="00CB6846"/>
    <w:rsid w:val="00CB79E2"/>
    <w:rsid w:val="00CC0070"/>
    <w:rsid w:val="00CC05E7"/>
    <w:rsid w:val="00CC0EB4"/>
    <w:rsid w:val="00CC1673"/>
    <w:rsid w:val="00CC2663"/>
    <w:rsid w:val="00CC4E68"/>
    <w:rsid w:val="00CC52B8"/>
    <w:rsid w:val="00CC7507"/>
    <w:rsid w:val="00CC760B"/>
    <w:rsid w:val="00CC7A5A"/>
    <w:rsid w:val="00CC7BF0"/>
    <w:rsid w:val="00CD0494"/>
    <w:rsid w:val="00CD069B"/>
    <w:rsid w:val="00CD1888"/>
    <w:rsid w:val="00CD2E8C"/>
    <w:rsid w:val="00CD348E"/>
    <w:rsid w:val="00CD5BE5"/>
    <w:rsid w:val="00CD6734"/>
    <w:rsid w:val="00CD70E4"/>
    <w:rsid w:val="00CD792C"/>
    <w:rsid w:val="00CD7C4B"/>
    <w:rsid w:val="00CE0676"/>
    <w:rsid w:val="00CE0CE6"/>
    <w:rsid w:val="00CE4421"/>
    <w:rsid w:val="00CE573F"/>
    <w:rsid w:val="00CE5D31"/>
    <w:rsid w:val="00CE5FE6"/>
    <w:rsid w:val="00CE6335"/>
    <w:rsid w:val="00CE7774"/>
    <w:rsid w:val="00CF03AB"/>
    <w:rsid w:val="00CF04B0"/>
    <w:rsid w:val="00CF26E0"/>
    <w:rsid w:val="00CF42A2"/>
    <w:rsid w:val="00CF448D"/>
    <w:rsid w:val="00CF5549"/>
    <w:rsid w:val="00CF5A70"/>
    <w:rsid w:val="00CF6607"/>
    <w:rsid w:val="00CF7928"/>
    <w:rsid w:val="00D0002B"/>
    <w:rsid w:val="00D0002F"/>
    <w:rsid w:val="00D00740"/>
    <w:rsid w:val="00D018D6"/>
    <w:rsid w:val="00D03729"/>
    <w:rsid w:val="00D03DB6"/>
    <w:rsid w:val="00D04940"/>
    <w:rsid w:val="00D079E2"/>
    <w:rsid w:val="00D07EC4"/>
    <w:rsid w:val="00D11A02"/>
    <w:rsid w:val="00D11BE4"/>
    <w:rsid w:val="00D12992"/>
    <w:rsid w:val="00D12E4A"/>
    <w:rsid w:val="00D137DA"/>
    <w:rsid w:val="00D1393F"/>
    <w:rsid w:val="00D139A5"/>
    <w:rsid w:val="00D13B1D"/>
    <w:rsid w:val="00D13EB9"/>
    <w:rsid w:val="00D1479B"/>
    <w:rsid w:val="00D151BF"/>
    <w:rsid w:val="00D15F1A"/>
    <w:rsid w:val="00D16C12"/>
    <w:rsid w:val="00D17730"/>
    <w:rsid w:val="00D17AE7"/>
    <w:rsid w:val="00D201A0"/>
    <w:rsid w:val="00D20B19"/>
    <w:rsid w:val="00D227D7"/>
    <w:rsid w:val="00D24420"/>
    <w:rsid w:val="00D25BBB"/>
    <w:rsid w:val="00D25C0F"/>
    <w:rsid w:val="00D25ED0"/>
    <w:rsid w:val="00D27139"/>
    <w:rsid w:val="00D2768F"/>
    <w:rsid w:val="00D30D46"/>
    <w:rsid w:val="00D30E4C"/>
    <w:rsid w:val="00D318CA"/>
    <w:rsid w:val="00D31D52"/>
    <w:rsid w:val="00D33490"/>
    <w:rsid w:val="00D34AE9"/>
    <w:rsid w:val="00D3613C"/>
    <w:rsid w:val="00D36EBA"/>
    <w:rsid w:val="00D36EFD"/>
    <w:rsid w:val="00D378DD"/>
    <w:rsid w:val="00D409C5"/>
    <w:rsid w:val="00D40E78"/>
    <w:rsid w:val="00D414A4"/>
    <w:rsid w:val="00D41852"/>
    <w:rsid w:val="00D41DFD"/>
    <w:rsid w:val="00D42FA4"/>
    <w:rsid w:val="00D43F87"/>
    <w:rsid w:val="00D45169"/>
    <w:rsid w:val="00D47A6D"/>
    <w:rsid w:val="00D508DB"/>
    <w:rsid w:val="00D51B4B"/>
    <w:rsid w:val="00D52994"/>
    <w:rsid w:val="00D53061"/>
    <w:rsid w:val="00D53063"/>
    <w:rsid w:val="00D54083"/>
    <w:rsid w:val="00D54A6C"/>
    <w:rsid w:val="00D567DA"/>
    <w:rsid w:val="00D567F0"/>
    <w:rsid w:val="00D570BF"/>
    <w:rsid w:val="00D620BE"/>
    <w:rsid w:val="00D65DB9"/>
    <w:rsid w:val="00D7184B"/>
    <w:rsid w:val="00D71D7A"/>
    <w:rsid w:val="00D73026"/>
    <w:rsid w:val="00D75503"/>
    <w:rsid w:val="00D7600F"/>
    <w:rsid w:val="00D7652F"/>
    <w:rsid w:val="00D76666"/>
    <w:rsid w:val="00D77CFE"/>
    <w:rsid w:val="00D81CB2"/>
    <w:rsid w:val="00D82D1A"/>
    <w:rsid w:val="00D836E1"/>
    <w:rsid w:val="00D85257"/>
    <w:rsid w:val="00D85700"/>
    <w:rsid w:val="00D90D84"/>
    <w:rsid w:val="00D90E2C"/>
    <w:rsid w:val="00D92C67"/>
    <w:rsid w:val="00D92D4A"/>
    <w:rsid w:val="00D931AB"/>
    <w:rsid w:val="00D933C9"/>
    <w:rsid w:val="00D95277"/>
    <w:rsid w:val="00D95BBE"/>
    <w:rsid w:val="00D960F8"/>
    <w:rsid w:val="00D96E1D"/>
    <w:rsid w:val="00DA0A1A"/>
    <w:rsid w:val="00DA172D"/>
    <w:rsid w:val="00DA19D8"/>
    <w:rsid w:val="00DA2AC7"/>
    <w:rsid w:val="00DA3A2E"/>
    <w:rsid w:val="00DA3A4F"/>
    <w:rsid w:val="00DA3C4A"/>
    <w:rsid w:val="00DA5322"/>
    <w:rsid w:val="00DA56E1"/>
    <w:rsid w:val="00DA6EB4"/>
    <w:rsid w:val="00DA701A"/>
    <w:rsid w:val="00DA75C8"/>
    <w:rsid w:val="00DB12B6"/>
    <w:rsid w:val="00DB161D"/>
    <w:rsid w:val="00DB243E"/>
    <w:rsid w:val="00DB3EDF"/>
    <w:rsid w:val="00DB4751"/>
    <w:rsid w:val="00DB690F"/>
    <w:rsid w:val="00DC12AF"/>
    <w:rsid w:val="00DC1AEF"/>
    <w:rsid w:val="00DC2AFD"/>
    <w:rsid w:val="00DC3CCD"/>
    <w:rsid w:val="00DC3F84"/>
    <w:rsid w:val="00DC50C8"/>
    <w:rsid w:val="00DC564E"/>
    <w:rsid w:val="00DC6D07"/>
    <w:rsid w:val="00DC6DC6"/>
    <w:rsid w:val="00DC764C"/>
    <w:rsid w:val="00DC7AD7"/>
    <w:rsid w:val="00DC7CBB"/>
    <w:rsid w:val="00DD0C44"/>
    <w:rsid w:val="00DD0C8A"/>
    <w:rsid w:val="00DD11AD"/>
    <w:rsid w:val="00DD12A1"/>
    <w:rsid w:val="00DD2C56"/>
    <w:rsid w:val="00DD366B"/>
    <w:rsid w:val="00DD38E1"/>
    <w:rsid w:val="00DD4234"/>
    <w:rsid w:val="00DD43A5"/>
    <w:rsid w:val="00DD53F4"/>
    <w:rsid w:val="00DD65BE"/>
    <w:rsid w:val="00DD753B"/>
    <w:rsid w:val="00DD7FB7"/>
    <w:rsid w:val="00DE0447"/>
    <w:rsid w:val="00DE1AB8"/>
    <w:rsid w:val="00DE1CCF"/>
    <w:rsid w:val="00DE21DE"/>
    <w:rsid w:val="00DE39C5"/>
    <w:rsid w:val="00DE40EE"/>
    <w:rsid w:val="00DE74D2"/>
    <w:rsid w:val="00DF0513"/>
    <w:rsid w:val="00DF06F6"/>
    <w:rsid w:val="00DF225B"/>
    <w:rsid w:val="00DF271A"/>
    <w:rsid w:val="00DF2C89"/>
    <w:rsid w:val="00DF4317"/>
    <w:rsid w:val="00DF479E"/>
    <w:rsid w:val="00DF4D85"/>
    <w:rsid w:val="00DF5816"/>
    <w:rsid w:val="00E01917"/>
    <w:rsid w:val="00E02DF0"/>
    <w:rsid w:val="00E032E3"/>
    <w:rsid w:val="00E05CA8"/>
    <w:rsid w:val="00E06374"/>
    <w:rsid w:val="00E076D4"/>
    <w:rsid w:val="00E07938"/>
    <w:rsid w:val="00E07EE0"/>
    <w:rsid w:val="00E10142"/>
    <w:rsid w:val="00E10F02"/>
    <w:rsid w:val="00E110EC"/>
    <w:rsid w:val="00E13CD1"/>
    <w:rsid w:val="00E13D3A"/>
    <w:rsid w:val="00E15F42"/>
    <w:rsid w:val="00E17108"/>
    <w:rsid w:val="00E1788A"/>
    <w:rsid w:val="00E21C74"/>
    <w:rsid w:val="00E246AE"/>
    <w:rsid w:val="00E268A0"/>
    <w:rsid w:val="00E31346"/>
    <w:rsid w:val="00E31619"/>
    <w:rsid w:val="00E31759"/>
    <w:rsid w:val="00E3196D"/>
    <w:rsid w:val="00E32CB9"/>
    <w:rsid w:val="00E33320"/>
    <w:rsid w:val="00E36129"/>
    <w:rsid w:val="00E37AA8"/>
    <w:rsid w:val="00E40AD9"/>
    <w:rsid w:val="00E427CD"/>
    <w:rsid w:val="00E42AE6"/>
    <w:rsid w:val="00E42C37"/>
    <w:rsid w:val="00E43517"/>
    <w:rsid w:val="00E47625"/>
    <w:rsid w:val="00E504DD"/>
    <w:rsid w:val="00E511E5"/>
    <w:rsid w:val="00E5141F"/>
    <w:rsid w:val="00E526EA"/>
    <w:rsid w:val="00E53CBC"/>
    <w:rsid w:val="00E5666D"/>
    <w:rsid w:val="00E6025E"/>
    <w:rsid w:val="00E605ED"/>
    <w:rsid w:val="00E60E92"/>
    <w:rsid w:val="00E64C8A"/>
    <w:rsid w:val="00E6603F"/>
    <w:rsid w:val="00E66745"/>
    <w:rsid w:val="00E66F04"/>
    <w:rsid w:val="00E67195"/>
    <w:rsid w:val="00E675AD"/>
    <w:rsid w:val="00E67C97"/>
    <w:rsid w:val="00E67E67"/>
    <w:rsid w:val="00E713A7"/>
    <w:rsid w:val="00E72925"/>
    <w:rsid w:val="00E73303"/>
    <w:rsid w:val="00E734D8"/>
    <w:rsid w:val="00E74380"/>
    <w:rsid w:val="00E746FD"/>
    <w:rsid w:val="00E763EC"/>
    <w:rsid w:val="00E77D44"/>
    <w:rsid w:val="00E800EB"/>
    <w:rsid w:val="00E816BC"/>
    <w:rsid w:val="00E8232A"/>
    <w:rsid w:val="00E83029"/>
    <w:rsid w:val="00E832D8"/>
    <w:rsid w:val="00E8386A"/>
    <w:rsid w:val="00E8542E"/>
    <w:rsid w:val="00E855BB"/>
    <w:rsid w:val="00E864B1"/>
    <w:rsid w:val="00E867A4"/>
    <w:rsid w:val="00E86C7D"/>
    <w:rsid w:val="00E8766C"/>
    <w:rsid w:val="00E915D4"/>
    <w:rsid w:val="00E93A1C"/>
    <w:rsid w:val="00E95324"/>
    <w:rsid w:val="00E976BA"/>
    <w:rsid w:val="00EA020E"/>
    <w:rsid w:val="00EA24A2"/>
    <w:rsid w:val="00EA26DE"/>
    <w:rsid w:val="00EA44C0"/>
    <w:rsid w:val="00EA50B9"/>
    <w:rsid w:val="00EA513D"/>
    <w:rsid w:val="00EA529F"/>
    <w:rsid w:val="00EA6F48"/>
    <w:rsid w:val="00EA7D18"/>
    <w:rsid w:val="00EB0123"/>
    <w:rsid w:val="00EB0E3D"/>
    <w:rsid w:val="00EB1C8F"/>
    <w:rsid w:val="00EB1C98"/>
    <w:rsid w:val="00EB3695"/>
    <w:rsid w:val="00EB425F"/>
    <w:rsid w:val="00EB500A"/>
    <w:rsid w:val="00EB5621"/>
    <w:rsid w:val="00EB6806"/>
    <w:rsid w:val="00EC1779"/>
    <w:rsid w:val="00EC17EF"/>
    <w:rsid w:val="00EC1D2B"/>
    <w:rsid w:val="00EC42BD"/>
    <w:rsid w:val="00EC50AA"/>
    <w:rsid w:val="00EC5596"/>
    <w:rsid w:val="00EC5EA2"/>
    <w:rsid w:val="00EC7746"/>
    <w:rsid w:val="00EE2473"/>
    <w:rsid w:val="00EE3C18"/>
    <w:rsid w:val="00EE4592"/>
    <w:rsid w:val="00EE7355"/>
    <w:rsid w:val="00EE7F24"/>
    <w:rsid w:val="00EF0D5C"/>
    <w:rsid w:val="00EF1C83"/>
    <w:rsid w:val="00EF257A"/>
    <w:rsid w:val="00EF3374"/>
    <w:rsid w:val="00EF3E38"/>
    <w:rsid w:val="00EF5FE4"/>
    <w:rsid w:val="00EF64BD"/>
    <w:rsid w:val="00F01841"/>
    <w:rsid w:val="00F01FD0"/>
    <w:rsid w:val="00F0275E"/>
    <w:rsid w:val="00F0297D"/>
    <w:rsid w:val="00F029AA"/>
    <w:rsid w:val="00F03D40"/>
    <w:rsid w:val="00F04524"/>
    <w:rsid w:val="00F04FF4"/>
    <w:rsid w:val="00F05EF7"/>
    <w:rsid w:val="00F077EE"/>
    <w:rsid w:val="00F106ED"/>
    <w:rsid w:val="00F11909"/>
    <w:rsid w:val="00F124D9"/>
    <w:rsid w:val="00F14DD3"/>
    <w:rsid w:val="00F155D1"/>
    <w:rsid w:val="00F15E01"/>
    <w:rsid w:val="00F16D56"/>
    <w:rsid w:val="00F174C5"/>
    <w:rsid w:val="00F177A6"/>
    <w:rsid w:val="00F179B1"/>
    <w:rsid w:val="00F17C3A"/>
    <w:rsid w:val="00F205C4"/>
    <w:rsid w:val="00F205CB"/>
    <w:rsid w:val="00F20EA2"/>
    <w:rsid w:val="00F2156E"/>
    <w:rsid w:val="00F21AA3"/>
    <w:rsid w:val="00F2206C"/>
    <w:rsid w:val="00F24B12"/>
    <w:rsid w:val="00F24F3E"/>
    <w:rsid w:val="00F24F8E"/>
    <w:rsid w:val="00F276EF"/>
    <w:rsid w:val="00F27EDF"/>
    <w:rsid w:val="00F27F43"/>
    <w:rsid w:val="00F3189B"/>
    <w:rsid w:val="00F318AF"/>
    <w:rsid w:val="00F33623"/>
    <w:rsid w:val="00F33A5B"/>
    <w:rsid w:val="00F33E67"/>
    <w:rsid w:val="00F345B3"/>
    <w:rsid w:val="00F34F35"/>
    <w:rsid w:val="00F35771"/>
    <w:rsid w:val="00F36302"/>
    <w:rsid w:val="00F37377"/>
    <w:rsid w:val="00F40862"/>
    <w:rsid w:val="00F4182E"/>
    <w:rsid w:val="00F44557"/>
    <w:rsid w:val="00F449FE"/>
    <w:rsid w:val="00F4645E"/>
    <w:rsid w:val="00F473BC"/>
    <w:rsid w:val="00F47A45"/>
    <w:rsid w:val="00F47EA8"/>
    <w:rsid w:val="00F47FE4"/>
    <w:rsid w:val="00F5020B"/>
    <w:rsid w:val="00F55449"/>
    <w:rsid w:val="00F57C5B"/>
    <w:rsid w:val="00F6083A"/>
    <w:rsid w:val="00F60951"/>
    <w:rsid w:val="00F60CA4"/>
    <w:rsid w:val="00F64314"/>
    <w:rsid w:val="00F6718B"/>
    <w:rsid w:val="00F672D6"/>
    <w:rsid w:val="00F67FBC"/>
    <w:rsid w:val="00F7259E"/>
    <w:rsid w:val="00F72F00"/>
    <w:rsid w:val="00F74406"/>
    <w:rsid w:val="00F74617"/>
    <w:rsid w:val="00F7557F"/>
    <w:rsid w:val="00F76CAD"/>
    <w:rsid w:val="00F76D25"/>
    <w:rsid w:val="00F82DA8"/>
    <w:rsid w:val="00F8545F"/>
    <w:rsid w:val="00F854FF"/>
    <w:rsid w:val="00F85B78"/>
    <w:rsid w:val="00F863A2"/>
    <w:rsid w:val="00F86838"/>
    <w:rsid w:val="00F86CC2"/>
    <w:rsid w:val="00F87003"/>
    <w:rsid w:val="00F870F9"/>
    <w:rsid w:val="00F87782"/>
    <w:rsid w:val="00F9068F"/>
    <w:rsid w:val="00F90EC6"/>
    <w:rsid w:val="00F918FE"/>
    <w:rsid w:val="00F93CCF"/>
    <w:rsid w:val="00F9403F"/>
    <w:rsid w:val="00F95273"/>
    <w:rsid w:val="00F953CD"/>
    <w:rsid w:val="00F95E0F"/>
    <w:rsid w:val="00F9689B"/>
    <w:rsid w:val="00F97A53"/>
    <w:rsid w:val="00FA113D"/>
    <w:rsid w:val="00FA1CD4"/>
    <w:rsid w:val="00FA1ED2"/>
    <w:rsid w:val="00FA3A7A"/>
    <w:rsid w:val="00FA3B83"/>
    <w:rsid w:val="00FA4C63"/>
    <w:rsid w:val="00FA623C"/>
    <w:rsid w:val="00FA6972"/>
    <w:rsid w:val="00FB4E78"/>
    <w:rsid w:val="00FB5888"/>
    <w:rsid w:val="00FB5C6D"/>
    <w:rsid w:val="00FB5D2F"/>
    <w:rsid w:val="00FB7D10"/>
    <w:rsid w:val="00FC07DD"/>
    <w:rsid w:val="00FC0EAF"/>
    <w:rsid w:val="00FC1074"/>
    <w:rsid w:val="00FC3245"/>
    <w:rsid w:val="00FC3B66"/>
    <w:rsid w:val="00FC4767"/>
    <w:rsid w:val="00FC5231"/>
    <w:rsid w:val="00FC5328"/>
    <w:rsid w:val="00FC7006"/>
    <w:rsid w:val="00FD0BA3"/>
    <w:rsid w:val="00FD0D29"/>
    <w:rsid w:val="00FD5A09"/>
    <w:rsid w:val="00FD60ED"/>
    <w:rsid w:val="00FD6FB8"/>
    <w:rsid w:val="00FD779B"/>
    <w:rsid w:val="00FE318F"/>
    <w:rsid w:val="00FE423D"/>
    <w:rsid w:val="00FE56C5"/>
    <w:rsid w:val="00FE727B"/>
    <w:rsid w:val="00FF0007"/>
    <w:rsid w:val="00FF14CB"/>
    <w:rsid w:val="00FF1957"/>
    <w:rsid w:val="00FF30CB"/>
    <w:rsid w:val="00FF4EC0"/>
    <w:rsid w:val="00FF53A3"/>
    <w:rsid w:val="00FF54B1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1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46"/>
    <w:pPr>
      <w:spacing w:before="100" w:after="6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Geneva 9,Font: Geneva 9,Boston 10,ft,DNV-FT,fn,Fußnote,foot note text,Footnote Text Char2,Footnote Text Char1 Char,Footnote Text Char Char Char,Footnote Text Char2 Char Char Char,single space,footnote text,Footnote text,FN"/>
    <w:basedOn w:val="Normal"/>
    <w:link w:val="FootnoteTextChar"/>
    <w:uiPriority w:val="99"/>
    <w:unhideWhenUsed/>
    <w:rsid w:val="00E31346"/>
  </w:style>
  <w:style w:type="character" w:customStyle="1" w:styleId="FootnoteTextChar">
    <w:name w:val="Footnote Text Char"/>
    <w:aliases w:val="Geneva 9 Char,Font: Geneva 9 Char,Boston 10 Char,ft Char,DNV-FT Char,fn Char,Fußnote Char,foot note text Char,Footnote Text Char2 Char,Footnote Text Char1 Char Char,Footnote Text Char Char Char Char,single space Char,FN Char"/>
    <w:basedOn w:val="DefaultParagraphFont"/>
    <w:link w:val="FootnoteText"/>
    <w:uiPriority w:val="99"/>
    <w:rsid w:val="00E31346"/>
    <w:rPr>
      <w:rFonts w:eastAsiaTheme="minorEastAsia"/>
      <w:sz w:val="20"/>
      <w:szCs w:val="20"/>
    </w:rPr>
  </w:style>
  <w:style w:type="character" w:styleId="FootnoteReference">
    <w:name w:val="footnote reference"/>
    <w:aliases w:val="Footnote symbol,Footnote Reference Superscript,BVI fnr,Lábjegyzet-hivatkozás,L?bjegyzet-hivatkoz?s,Footnote,Char1 Char Char Char Char,SUPERS,ftref,16 Point,Superscript 6 Point,Footnote Reference Char Char Char"/>
    <w:basedOn w:val="DefaultParagraphFont"/>
    <w:uiPriority w:val="99"/>
    <w:unhideWhenUsed/>
    <w:qFormat/>
    <w:rsid w:val="00E31346"/>
    <w:rPr>
      <w:vertAlign w:val="superscript"/>
    </w:rPr>
  </w:style>
  <w:style w:type="paragraph" w:styleId="ListParagraph">
    <w:name w:val="List Paragraph"/>
    <w:aliases w:val="List Paragraph1,List1,Списък на абзаци,Bullets"/>
    <w:basedOn w:val="Normal"/>
    <w:link w:val="ListParagraphChar"/>
    <w:uiPriority w:val="34"/>
    <w:qFormat/>
    <w:rsid w:val="00E31346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Bullets Char"/>
    <w:link w:val="ListParagraph"/>
    <w:uiPriority w:val="34"/>
    <w:locked/>
    <w:rsid w:val="00E31346"/>
    <w:rPr>
      <w:rFonts w:eastAsiaTheme="minorEastAsia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31346"/>
    <w:pPr>
      <w:spacing w:before="360"/>
    </w:pPr>
    <w:rPr>
      <w:b/>
      <w:bCs/>
      <w:i/>
      <w:color w:val="2F5496"/>
      <w:sz w:val="18"/>
      <w:szCs w:val="16"/>
    </w:rPr>
  </w:style>
  <w:style w:type="table" w:customStyle="1" w:styleId="TableGrid17">
    <w:name w:val="Table Grid17"/>
    <w:basedOn w:val="TableNormal"/>
    <w:next w:val="TableGrid"/>
    <w:uiPriority w:val="39"/>
    <w:rsid w:val="00E31346"/>
    <w:pPr>
      <w:spacing w:after="0" w:line="240" w:lineRule="auto"/>
      <w:jc w:val="both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1346"/>
    <w:rPr>
      <w:color w:val="0563C1"/>
      <w:u w:val="single"/>
    </w:rPr>
  </w:style>
  <w:style w:type="table" w:customStyle="1" w:styleId="TableGrid171">
    <w:name w:val="Table Grid171"/>
    <w:basedOn w:val="TableNormal"/>
    <w:next w:val="TableGrid"/>
    <w:uiPriority w:val="39"/>
    <w:rsid w:val="00E31346"/>
    <w:pPr>
      <w:spacing w:after="0" w:line="240" w:lineRule="auto"/>
      <w:jc w:val="both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C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2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94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94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94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1863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E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2C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0E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2C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46"/>
    <w:pPr>
      <w:spacing w:before="100" w:after="6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Geneva 9,Font: Geneva 9,Boston 10,ft,DNV-FT,fn,Fußnote,foot note text,Footnote Text Char2,Footnote Text Char1 Char,Footnote Text Char Char Char,Footnote Text Char2 Char Char Char,single space,footnote text,Footnote text,FN"/>
    <w:basedOn w:val="Normal"/>
    <w:link w:val="FootnoteTextChar"/>
    <w:uiPriority w:val="99"/>
    <w:unhideWhenUsed/>
    <w:rsid w:val="00E31346"/>
  </w:style>
  <w:style w:type="character" w:customStyle="1" w:styleId="FootnoteTextChar">
    <w:name w:val="Footnote Text Char"/>
    <w:aliases w:val="Geneva 9 Char,Font: Geneva 9 Char,Boston 10 Char,ft Char,DNV-FT Char,fn Char,Fußnote Char,foot note text Char,Footnote Text Char2 Char,Footnote Text Char1 Char Char,Footnote Text Char Char Char Char,single space Char,FN Char"/>
    <w:basedOn w:val="DefaultParagraphFont"/>
    <w:link w:val="FootnoteText"/>
    <w:uiPriority w:val="99"/>
    <w:rsid w:val="00E31346"/>
    <w:rPr>
      <w:rFonts w:eastAsiaTheme="minorEastAsia"/>
      <w:sz w:val="20"/>
      <w:szCs w:val="20"/>
    </w:rPr>
  </w:style>
  <w:style w:type="character" w:styleId="FootnoteReference">
    <w:name w:val="footnote reference"/>
    <w:aliases w:val="Footnote symbol,Footnote Reference Superscript,BVI fnr,Lábjegyzet-hivatkozás,L?bjegyzet-hivatkoz?s,Footnote,Char1 Char Char Char Char,SUPERS,ftref,16 Point,Superscript 6 Point,Footnote Reference Char Char Char"/>
    <w:basedOn w:val="DefaultParagraphFont"/>
    <w:uiPriority w:val="99"/>
    <w:unhideWhenUsed/>
    <w:qFormat/>
    <w:rsid w:val="00E31346"/>
    <w:rPr>
      <w:vertAlign w:val="superscript"/>
    </w:rPr>
  </w:style>
  <w:style w:type="paragraph" w:styleId="ListParagraph">
    <w:name w:val="List Paragraph"/>
    <w:aliases w:val="List Paragraph1,List1,Списък на абзаци,Bullets"/>
    <w:basedOn w:val="Normal"/>
    <w:link w:val="ListParagraphChar"/>
    <w:uiPriority w:val="34"/>
    <w:qFormat/>
    <w:rsid w:val="00E31346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Bullets Char"/>
    <w:link w:val="ListParagraph"/>
    <w:uiPriority w:val="34"/>
    <w:locked/>
    <w:rsid w:val="00E31346"/>
    <w:rPr>
      <w:rFonts w:eastAsiaTheme="minorEastAsia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31346"/>
    <w:pPr>
      <w:spacing w:before="360"/>
    </w:pPr>
    <w:rPr>
      <w:b/>
      <w:bCs/>
      <w:i/>
      <w:color w:val="2F5496"/>
      <w:sz w:val="18"/>
      <w:szCs w:val="16"/>
    </w:rPr>
  </w:style>
  <w:style w:type="table" w:customStyle="1" w:styleId="TableGrid17">
    <w:name w:val="Table Grid17"/>
    <w:basedOn w:val="TableNormal"/>
    <w:next w:val="TableGrid"/>
    <w:uiPriority w:val="39"/>
    <w:rsid w:val="00E31346"/>
    <w:pPr>
      <w:spacing w:after="0" w:line="240" w:lineRule="auto"/>
      <w:jc w:val="both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1346"/>
    <w:rPr>
      <w:color w:val="0563C1"/>
      <w:u w:val="single"/>
    </w:rPr>
  </w:style>
  <w:style w:type="table" w:customStyle="1" w:styleId="TableGrid171">
    <w:name w:val="Table Grid171"/>
    <w:basedOn w:val="TableNormal"/>
    <w:next w:val="TableGrid"/>
    <w:uiPriority w:val="39"/>
    <w:rsid w:val="00E31346"/>
    <w:pPr>
      <w:spacing w:after="0" w:line="240" w:lineRule="auto"/>
      <w:jc w:val="both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C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2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94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94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94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1863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E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2C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0E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2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9F19-D95A-4ACF-9FBF-DB8D5FDC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dishovsky</dc:creator>
  <cp:lastModifiedBy>GYordanova</cp:lastModifiedBy>
  <cp:revision>5</cp:revision>
  <dcterms:created xsi:type="dcterms:W3CDTF">2018-11-05T14:59:00Z</dcterms:created>
  <dcterms:modified xsi:type="dcterms:W3CDTF">2018-11-05T15:06:00Z</dcterms:modified>
</cp:coreProperties>
</file>